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C24" w:rsidRPr="00C86A38" w:rsidRDefault="00FA1C24" w:rsidP="00A66251">
      <w:pPr>
        <w:pStyle w:val="BodyTextIndent"/>
        <w:spacing w:line="360" w:lineRule="auto"/>
        <w:ind w:left="1185" w:firstLine="0"/>
        <w:jc w:val="center"/>
        <w:rPr>
          <w:rFonts w:ascii="Times New Roman" w:hAnsi="Times New Roman" w:cs="Times New Roman"/>
          <w:lang w:val="ru-RU"/>
        </w:rPr>
      </w:pPr>
      <w:r w:rsidRPr="00C86A38">
        <w:rPr>
          <w:rFonts w:ascii="Times New Roman" w:hAnsi="Times New Roman" w:cs="Times New Roman"/>
          <w:lang w:val="ru-RU"/>
        </w:rPr>
        <w:t xml:space="preserve">ЛЕКЦИЯ 8 </w:t>
      </w:r>
    </w:p>
    <w:p w:rsidR="00FA1C24" w:rsidRPr="00C86A38" w:rsidRDefault="00FA1C24" w:rsidP="00C86A38">
      <w:pPr>
        <w:spacing w:after="0" w:line="240" w:lineRule="auto"/>
        <w:ind w:left="720"/>
        <w:jc w:val="center"/>
        <w:rPr>
          <w:rFonts w:ascii="Times New Roman" w:hAnsi="Times New Roman"/>
          <w:b/>
          <w:bCs/>
          <w:sz w:val="28"/>
          <w:szCs w:val="28"/>
        </w:rPr>
      </w:pPr>
      <w:r w:rsidRPr="00C86A38">
        <w:rPr>
          <w:rFonts w:ascii="Times New Roman" w:hAnsi="Times New Roman"/>
          <w:b/>
          <w:bCs/>
          <w:sz w:val="28"/>
          <w:szCs w:val="28"/>
        </w:rPr>
        <w:t>Культура личности в различных сферах ее деятельности.</w:t>
      </w:r>
    </w:p>
    <w:p w:rsidR="00FA1C24" w:rsidRDefault="00FA1C24" w:rsidP="00A66251">
      <w:pPr>
        <w:pStyle w:val="BodyTextIndent"/>
        <w:spacing w:line="360" w:lineRule="auto"/>
        <w:ind w:left="1185" w:firstLine="0"/>
        <w:jc w:val="center"/>
        <w:rPr>
          <w:rFonts w:ascii="Times New Roman" w:hAnsi="Times New Roman" w:cs="Times New Roman"/>
          <w:sz w:val="24"/>
          <w:szCs w:val="24"/>
          <w:lang w:val="ru-RU"/>
        </w:rPr>
      </w:pPr>
    </w:p>
    <w:p w:rsidR="00FA1C24" w:rsidRPr="00C86A38" w:rsidRDefault="00FA1C24" w:rsidP="00C86A38">
      <w:pPr>
        <w:pStyle w:val="PlainText"/>
        <w:jc w:val="center"/>
        <w:rPr>
          <w:rFonts w:ascii="Times New Roman" w:hAnsi="Times New Roman" w:cs="Times New Roman"/>
          <w:b/>
          <w:i/>
          <w:sz w:val="24"/>
          <w:szCs w:val="24"/>
          <w:lang w:val="uk-UA"/>
        </w:rPr>
      </w:pPr>
      <w:r w:rsidRPr="00C86A38">
        <w:rPr>
          <w:rFonts w:ascii="Times New Roman" w:hAnsi="Times New Roman" w:cs="Times New Roman"/>
          <w:b/>
          <w:i/>
          <w:sz w:val="24"/>
          <w:szCs w:val="24"/>
          <w:lang w:val="uk-UA"/>
        </w:rPr>
        <w:t>ПЛАН:</w:t>
      </w:r>
    </w:p>
    <w:p w:rsidR="00FA1C24" w:rsidRPr="00C86A38" w:rsidRDefault="00FA1C24" w:rsidP="00A66251">
      <w:pPr>
        <w:pStyle w:val="PlainText"/>
        <w:numPr>
          <w:ilvl w:val="0"/>
          <w:numId w:val="1"/>
        </w:numPr>
        <w:jc w:val="both"/>
        <w:rPr>
          <w:rFonts w:ascii="Times New Roman" w:hAnsi="Times New Roman" w:cs="Times New Roman"/>
          <w:b/>
          <w:i/>
          <w:sz w:val="24"/>
          <w:szCs w:val="24"/>
          <w:lang w:val="uk-UA"/>
        </w:rPr>
      </w:pPr>
      <w:r w:rsidRPr="00C86A38">
        <w:rPr>
          <w:rFonts w:ascii="Times New Roman" w:hAnsi="Times New Roman" w:cs="Times New Roman"/>
          <w:b/>
          <w:i/>
          <w:sz w:val="24"/>
          <w:szCs w:val="24"/>
          <w:lang w:val="uk-UA"/>
        </w:rPr>
        <w:t>Проблемы «духовной зрелости» отечественной культуры: самоосмысление.</w:t>
      </w:r>
    </w:p>
    <w:p w:rsidR="00FA1C24" w:rsidRPr="00C86A38" w:rsidRDefault="00FA1C24" w:rsidP="00C86A38">
      <w:pPr>
        <w:pStyle w:val="PlainText"/>
        <w:numPr>
          <w:ilvl w:val="0"/>
          <w:numId w:val="1"/>
        </w:numPr>
        <w:jc w:val="both"/>
        <w:rPr>
          <w:rFonts w:ascii="Times New Roman" w:hAnsi="Times New Roman" w:cs="Times New Roman"/>
          <w:b/>
          <w:i/>
          <w:sz w:val="24"/>
          <w:szCs w:val="24"/>
          <w:lang w:val="uk-UA"/>
        </w:rPr>
      </w:pPr>
      <w:r w:rsidRPr="00C86A38">
        <w:rPr>
          <w:rFonts w:ascii="Times New Roman" w:hAnsi="Times New Roman" w:cs="Times New Roman"/>
          <w:b/>
          <w:i/>
          <w:sz w:val="24"/>
          <w:szCs w:val="24"/>
          <w:lang w:val="uk-UA"/>
        </w:rPr>
        <w:t>Основные особенности  и тенденции развития европейской культуры 19 века.</w:t>
      </w:r>
    </w:p>
    <w:p w:rsidR="00FA1C24" w:rsidRPr="00C86A38" w:rsidRDefault="00FA1C24" w:rsidP="00C86A38">
      <w:pPr>
        <w:pStyle w:val="PlainText"/>
        <w:numPr>
          <w:ilvl w:val="0"/>
          <w:numId w:val="1"/>
        </w:numPr>
        <w:jc w:val="both"/>
        <w:rPr>
          <w:rFonts w:ascii="Times New Roman" w:hAnsi="Times New Roman" w:cs="Times New Roman"/>
          <w:b/>
          <w:i/>
          <w:sz w:val="24"/>
          <w:szCs w:val="24"/>
          <w:lang w:val="uk-UA"/>
        </w:rPr>
      </w:pPr>
      <w:r w:rsidRPr="00C86A38">
        <w:rPr>
          <w:rFonts w:ascii="Times New Roman" w:hAnsi="Times New Roman" w:cs="Times New Roman"/>
          <w:b/>
          <w:i/>
          <w:sz w:val="24"/>
          <w:szCs w:val="24"/>
          <w:lang w:val="uk-UA"/>
        </w:rPr>
        <w:t>Роль отечественной литературы и искусства как основных форм этнонационального самосознания. Основные вопросы «Золотого века».</w:t>
      </w:r>
    </w:p>
    <w:p w:rsidR="00FA1C24" w:rsidRDefault="00FA1C24" w:rsidP="00A66251">
      <w:pPr>
        <w:pStyle w:val="PlainText"/>
        <w:jc w:val="both"/>
        <w:rPr>
          <w:rFonts w:ascii="Times New Roman" w:hAnsi="Times New Roman" w:cs="Times New Roman"/>
          <w:sz w:val="24"/>
          <w:szCs w:val="24"/>
          <w:lang w:val="uk-UA"/>
        </w:rPr>
      </w:pPr>
    </w:p>
    <w:p w:rsidR="00FA1C24" w:rsidRDefault="00FA1C24" w:rsidP="00A66251">
      <w:pPr>
        <w:pStyle w:val="PlainText"/>
        <w:jc w:val="both"/>
        <w:rPr>
          <w:rFonts w:ascii="Times New Roman" w:hAnsi="Times New Roman" w:cs="Times New Roman"/>
          <w:sz w:val="24"/>
          <w:szCs w:val="24"/>
          <w:lang w:val="uk-UA"/>
        </w:rPr>
      </w:pPr>
      <w:r>
        <w:rPr>
          <w:rFonts w:ascii="Times New Roman" w:hAnsi="Times New Roman" w:cs="Times New Roman"/>
          <w:sz w:val="24"/>
          <w:szCs w:val="24"/>
          <w:lang w:val="uk-UA"/>
        </w:rPr>
        <w:tab/>
        <w:t xml:space="preserve">«Золотой» и «Серебряный» век (далее: ЗВ  и СВ) – самые значимые высоты в культурно-историческом процессе страны. По своему наследию, это вершины, которые позволяют понять логику и парадоксальность развития своей культуры, сложные, нелинейные отношения последней с государством (любовь к стране-отечеству и боль за уровень государственности), роль и сущность «классики» (образцовых художественных феноменов, выступающих мерилом в дальнейшем процессе культурного самоидентификации). </w:t>
      </w:r>
    </w:p>
    <w:p w:rsidR="00FA1C24" w:rsidRDefault="00FA1C24" w:rsidP="005D05AE">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ЗВ и СВ – время предельно разнообразной и свободной личностной самореализации, время неустанных духовных поисков, когда человек оказался в сложных трагических обстоятельствах разрушения великого многовекового уклада. 19 век уникален своей многоаспектностью.</w:t>
      </w:r>
    </w:p>
    <w:p w:rsidR="00FA1C24" w:rsidRDefault="00FA1C24" w:rsidP="005D05AE">
      <w:pPr>
        <w:pStyle w:val="PlainText"/>
        <w:ind w:firstLine="708"/>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На примере ЗВ и СВ можно увидеть преимущество </w:t>
      </w:r>
      <w:r>
        <w:rPr>
          <w:rFonts w:ascii="Times New Roman" w:hAnsi="Times New Roman" w:cs="Times New Roman"/>
          <w:b/>
          <w:sz w:val="24"/>
          <w:szCs w:val="24"/>
          <w:lang w:val="uk-UA"/>
        </w:rPr>
        <w:t>переплетения исторических судеб русской и украинской интеллигенции, роль культурных диалогов и абсурдность культурного провинциализма (местечковости, самостийности).</w:t>
      </w:r>
    </w:p>
    <w:p w:rsidR="00FA1C24" w:rsidRDefault="00FA1C24" w:rsidP="00A66251">
      <w:pPr>
        <w:pStyle w:val="PlainText"/>
        <w:jc w:val="both"/>
        <w:rPr>
          <w:rFonts w:ascii="Times New Roman" w:hAnsi="Times New Roman" w:cs="Times New Roman"/>
          <w:sz w:val="24"/>
          <w:szCs w:val="24"/>
          <w:lang w:val="uk-UA"/>
        </w:rPr>
      </w:pPr>
      <w:r>
        <w:rPr>
          <w:rFonts w:ascii="Times New Roman" w:hAnsi="Times New Roman" w:cs="Times New Roman"/>
          <w:sz w:val="24"/>
          <w:szCs w:val="24"/>
          <w:lang w:val="uk-UA"/>
        </w:rPr>
        <w:tab/>
        <w:t>В 19 веке совершенно меняется прежний культурный ландшафт Европы и мира. Это время новых «культурно-географических» открытий, начало «Заката» Европы, ее прежнего безусловного духовного доминирования, воцарения новых национально-культурных пространств со своим глубоким пониманием общечеловеческих проблем. Среди последних – российская и украинская культуры, вышедшие из тени ученичества, подражательства  и периферийности прежних времен.</w:t>
      </w:r>
    </w:p>
    <w:p w:rsidR="00FA1C24" w:rsidRDefault="00FA1C24" w:rsidP="00A66251">
      <w:pPr>
        <w:pStyle w:val="PlainText"/>
        <w:jc w:val="both"/>
        <w:rPr>
          <w:rFonts w:ascii="Times New Roman" w:hAnsi="Times New Roman" w:cs="Times New Roman"/>
          <w:sz w:val="24"/>
          <w:szCs w:val="24"/>
          <w:lang w:val="uk-UA"/>
        </w:rPr>
      </w:pPr>
    </w:p>
    <w:p w:rsidR="00FA1C24" w:rsidRDefault="00FA1C24" w:rsidP="00A66251">
      <w:pPr>
        <w:pStyle w:val="PlainText"/>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b/>
          <w:sz w:val="24"/>
          <w:szCs w:val="24"/>
          <w:lang w:val="uk-UA"/>
        </w:rPr>
        <w:t>Проблема исторической интерпретации периода</w:t>
      </w:r>
      <w:r>
        <w:rPr>
          <w:rFonts w:ascii="Times New Roman" w:hAnsi="Times New Roman" w:cs="Times New Roman"/>
          <w:sz w:val="24"/>
          <w:szCs w:val="24"/>
          <w:lang w:val="uk-UA"/>
        </w:rPr>
        <w:t xml:space="preserve">. </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u w:val="single"/>
          <w:lang w:val="uk-UA"/>
        </w:rPr>
        <w:t>С одной стороны</w:t>
      </w:r>
      <w:r>
        <w:rPr>
          <w:rFonts w:ascii="Times New Roman" w:hAnsi="Times New Roman" w:cs="Times New Roman"/>
          <w:sz w:val="24"/>
          <w:szCs w:val="24"/>
          <w:lang w:val="uk-UA"/>
        </w:rPr>
        <w:t xml:space="preserve">, период 19 века в истории отечественной культуры характеризуется общим драматическим социально-политическим контекстом, где ключевыми словами давно стали: «гонения», «ссылки», «цензура», «запреты» (в Украине таковыми были пресловутые «Валуевский циркуляр </w:t>
      </w:r>
      <w:smartTag w:uri="urn:schemas-microsoft-com:office:smarttags" w:element="metricconverter">
        <w:smartTagPr>
          <w:attr w:name="ProductID" w:val="1863 г"/>
        </w:smartTagPr>
        <w:r>
          <w:rPr>
            <w:rFonts w:ascii="Times New Roman" w:hAnsi="Times New Roman" w:cs="Times New Roman"/>
            <w:sz w:val="24"/>
            <w:szCs w:val="24"/>
            <w:lang w:val="uk-UA"/>
          </w:rPr>
          <w:t>1863 г</w:t>
        </w:r>
      </w:smartTag>
      <w:r>
        <w:rPr>
          <w:rFonts w:ascii="Times New Roman" w:hAnsi="Times New Roman" w:cs="Times New Roman"/>
          <w:sz w:val="24"/>
          <w:szCs w:val="24"/>
          <w:lang w:val="uk-UA"/>
        </w:rPr>
        <w:t xml:space="preserve">.» и «Емский указ </w:t>
      </w:r>
      <w:smartTag w:uri="urn:schemas-microsoft-com:office:smarttags" w:element="metricconverter">
        <w:smartTagPr>
          <w:attr w:name="ProductID" w:val="1876 г"/>
        </w:smartTagPr>
        <w:r>
          <w:rPr>
            <w:rFonts w:ascii="Times New Roman" w:hAnsi="Times New Roman" w:cs="Times New Roman"/>
            <w:sz w:val="24"/>
            <w:szCs w:val="24"/>
            <w:lang w:val="uk-UA"/>
          </w:rPr>
          <w:t>1876 г</w:t>
        </w:r>
      </w:smartTag>
      <w:r>
        <w:rPr>
          <w:rFonts w:ascii="Times New Roman" w:hAnsi="Times New Roman" w:cs="Times New Roman"/>
          <w:sz w:val="24"/>
          <w:szCs w:val="24"/>
          <w:lang w:val="uk-UA"/>
        </w:rPr>
        <w:t>.» царского самодержавия о запрете на публичное функционирование украинского языка).</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u w:val="single"/>
          <w:lang w:val="uk-UA"/>
        </w:rPr>
        <w:t>С другой</w:t>
      </w:r>
      <w:r>
        <w:rPr>
          <w:rFonts w:ascii="Times New Roman" w:hAnsi="Times New Roman" w:cs="Times New Roman"/>
          <w:sz w:val="24"/>
          <w:szCs w:val="24"/>
          <w:lang w:val="uk-UA"/>
        </w:rPr>
        <w:t xml:space="preserve"> – именно в 19 веке, в условиях существования единого российско-украинского духовного пространства </w:t>
      </w:r>
      <w:r w:rsidRPr="00703D43">
        <w:rPr>
          <w:rFonts w:ascii="Times New Roman" w:hAnsi="Times New Roman" w:cs="Times New Roman"/>
          <w:b/>
          <w:sz w:val="24"/>
          <w:szCs w:val="24"/>
          <w:lang w:val="uk-UA"/>
        </w:rPr>
        <w:t>формируется отечественная классика</w:t>
      </w:r>
      <w:r>
        <w:rPr>
          <w:rFonts w:ascii="Times New Roman" w:hAnsi="Times New Roman" w:cs="Times New Roman"/>
          <w:sz w:val="24"/>
          <w:szCs w:val="24"/>
          <w:lang w:val="uk-UA"/>
        </w:rPr>
        <w:t xml:space="preserve"> в литературе, искусстве (живописи, музыке, театре и пр.), философии и науке, создаются произведения общемировой значимости. Не потому ли, что «искусство рождается в неволе, а умирает на свободе»?</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Можно сказать, что не в последнюю очередь, именно трудная  пора внутренних, социально-политических испытаний послужила мощным катализатором роста национально-культурного </w:t>
      </w:r>
      <w:r w:rsidRPr="00703D43">
        <w:rPr>
          <w:rFonts w:ascii="Times New Roman" w:hAnsi="Times New Roman" w:cs="Times New Roman"/>
          <w:sz w:val="24"/>
          <w:szCs w:val="24"/>
        </w:rPr>
        <w:t>самосознания</w:t>
      </w:r>
      <w:r>
        <w:rPr>
          <w:rFonts w:ascii="Times New Roman" w:hAnsi="Times New Roman" w:cs="Times New Roman"/>
          <w:sz w:val="24"/>
          <w:szCs w:val="24"/>
          <w:lang w:val="uk-UA"/>
        </w:rPr>
        <w:t>.</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подготовке ЗВ и СВ необходимо особо отметить роль </w:t>
      </w:r>
      <w:r>
        <w:rPr>
          <w:rFonts w:ascii="Times New Roman" w:hAnsi="Times New Roman" w:cs="Times New Roman"/>
          <w:b/>
          <w:sz w:val="24"/>
          <w:szCs w:val="24"/>
          <w:lang w:val="uk-UA"/>
        </w:rPr>
        <w:t>просветительских идей</w:t>
      </w:r>
      <w:r>
        <w:rPr>
          <w:rFonts w:ascii="Times New Roman" w:hAnsi="Times New Roman" w:cs="Times New Roman"/>
          <w:sz w:val="24"/>
          <w:szCs w:val="24"/>
          <w:lang w:val="uk-UA"/>
        </w:rPr>
        <w:t xml:space="preserve"> предшествующей эпохи (В России - труды  М.Ломоносова, Н.Фонвизина, А.Радищева, В.Татищева, в Украине - Г.Сковороды, В.Капниста, Козельского и других деятелей культуры). Как известно, в Украине просветительские идеи развивались в 2 руслах: </w:t>
      </w:r>
      <w:r w:rsidRPr="005D3C8D">
        <w:rPr>
          <w:rFonts w:ascii="Times New Roman" w:hAnsi="Times New Roman" w:cs="Times New Roman"/>
          <w:sz w:val="24"/>
          <w:szCs w:val="24"/>
        </w:rPr>
        <w:t>научно-просветительском</w:t>
      </w:r>
      <w:r>
        <w:rPr>
          <w:rFonts w:ascii="Times New Roman" w:hAnsi="Times New Roman" w:cs="Times New Roman"/>
          <w:sz w:val="24"/>
          <w:szCs w:val="24"/>
          <w:lang w:val="uk-UA"/>
        </w:rPr>
        <w:t>, образовательном и этико-гуманистическом (моральное просвещение, истинное богопознание).</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Самые важные события и явления, определившие развитие русской культуры 19 века – Отечественная война с Наполеоном 1812 года, восстание декабристов 1825 года, крепостничество и реформа </w:t>
      </w:r>
      <w:smartTag w:uri="urn:schemas-microsoft-com:office:smarttags" w:element="metricconverter">
        <w:smartTagPr>
          <w:attr w:name="ProductID" w:val="1861 г"/>
        </w:smartTagPr>
        <w:r>
          <w:rPr>
            <w:rFonts w:ascii="Times New Roman" w:hAnsi="Times New Roman" w:cs="Times New Roman"/>
            <w:sz w:val="24"/>
            <w:szCs w:val="24"/>
            <w:lang w:val="uk-UA"/>
          </w:rPr>
          <w:t>1861 г</w:t>
        </w:r>
      </w:smartTag>
      <w:r>
        <w:rPr>
          <w:rFonts w:ascii="Times New Roman" w:hAnsi="Times New Roman" w:cs="Times New Roman"/>
          <w:sz w:val="24"/>
          <w:szCs w:val="24"/>
          <w:lang w:val="uk-UA"/>
        </w:rPr>
        <w:t>. по его от мене.</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19 век, как никогда, обстряет </w:t>
      </w:r>
      <w:r>
        <w:rPr>
          <w:rFonts w:ascii="Times New Roman" w:hAnsi="Times New Roman" w:cs="Times New Roman"/>
          <w:b/>
          <w:sz w:val="24"/>
          <w:szCs w:val="24"/>
          <w:lang w:val="uk-UA"/>
        </w:rPr>
        <w:t>противоречие между культурным подъемом и усиливающимся цивилизационным отставанием</w:t>
      </w:r>
      <w:r>
        <w:rPr>
          <w:rFonts w:ascii="Times New Roman" w:hAnsi="Times New Roman" w:cs="Times New Roman"/>
          <w:sz w:val="24"/>
          <w:szCs w:val="24"/>
          <w:lang w:val="uk-UA"/>
        </w:rPr>
        <w:t>, стагнацией материального базиса культуры. «Российская цивилизация –  цивилизация поневоле» - скажет позже Н.Бердяев.</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Главным тормозом оставалось самодержавне и крепостничество. А этом отношении Россия оставалась средневековым феодальным обществом. Так, в </w:t>
      </w:r>
      <w:r>
        <w:rPr>
          <w:rFonts w:ascii="Times New Roman" w:hAnsi="Times New Roman" w:cs="Times New Roman"/>
          <w:b/>
          <w:sz w:val="24"/>
          <w:szCs w:val="24"/>
          <w:lang w:val="uk-UA"/>
        </w:rPr>
        <w:t>экономической жизни</w:t>
      </w:r>
      <w:r>
        <w:rPr>
          <w:rFonts w:ascii="Times New Roman" w:hAnsi="Times New Roman" w:cs="Times New Roman"/>
          <w:sz w:val="24"/>
          <w:szCs w:val="24"/>
          <w:lang w:val="uk-UA"/>
        </w:rPr>
        <w:t xml:space="preserve"> сохраняется косный, патриархальный феодально-помещичий уклад жизни. Перемены происходили (первый пароход в России в </w:t>
      </w:r>
      <w:smartTag w:uri="urn:schemas-microsoft-com:office:smarttags" w:element="metricconverter">
        <w:smartTagPr>
          <w:attr w:name="ProductID" w:val="1815 г"/>
        </w:smartTagPr>
        <w:r>
          <w:rPr>
            <w:rFonts w:ascii="Times New Roman" w:hAnsi="Times New Roman" w:cs="Times New Roman"/>
            <w:sz w:val="24"/>
            <w:szCs w:val="24"/>
            <w:lang w:val="uk-UA"/>
          </w:rPr>
          <w:t>1815 г</w:t>
        </w:r>
      </w:smartTag>
      <w:r>
        <w:rPr>
          <w:rFonts w:ascii="Times New Roman" w:hAnsi="Times New Roman" w:cs="Times New Roman"/>
          <w:sz w:val="24"/>
          <w:szCs w:val="24"/>
          <w:lang w:val="uk-UA"/>
        </w:rPr>
        <w:t>., первая железная дорога из Петербурга в Москву, развитие тяжелой промышленности), но медленно. Исторически так и не выдвинулся средний класс, класс частного предпринимательства. Российское общество оставалось обществом неравных, без намека на гражданское общество, с армией чиновничества, чинопочитанием («Табель о рангах»), с неразвитостью политических структур и правовым бесправием («кривосудие»). Процветало взяточничество, бюрократизм, протекционизм. В стране так и не была создана политическая многопартийность, не возобладал принцип разделения властей (законодательной, исполнительной, судебной), равенства в правах и свободах. «Холопское» сознание прочно гнездилось в сознании «простых людей» российского социума. «Хлестаковщина» (по имени главного героя пьесы Н.В.Гоголя «Ревизор») станет характерным явлением русской культуры.</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b/>
          <w:sz w:val="24"/>
          <w:szCs w:val="24"/>
          <w:lang w:val="uk-UA"/>
        </w:rPr>
        <w:t>Православная церковь</w:t>
      </w:r>
      <w:r>
        <w:rPr>
          <w:rFonts w:ascii="Times New Roman" w:hAnsi="Times New Roman" w:cs="Times New Roman"/>
          <w:sz w:val="24"/>
          <w:szCs w:val="24"/>
          <w:lang w:val="uk-UA"/>
        </w:rPr>
        <w:t xml:space="preserve">, так и не освободившаяся от пут архаического византинизма, все более утрачивала подлинное духовное влияние на народ, сохраняя лишь формально-обрядовую, служебную роль. Отсюда – </w:t>
      </w:r>
      <w:r w:rsidRPr="005D3C8D">
        <w:rPr>
          <w:rFonts w:ascii="Times New Roman" w:hAnsi="Times New Roman" w:cs="Times New Roman"/>
          <w:i/>
          <w:sz w:val="24"/>
          <w:szCs w:val="24"/>
          <w:lang w:val="uk-UA"/>
        </w:rPr>
        <w:t>критика церкви</w:t>
      </w:r>
      <w:r>
        <w:rPr>
          <w:rFonts w:ascii="Times New Roman" w:hAnsi="Times New Roman" w:cs="Times New Roman"/>
          <w:sz w:val="24"/>
          <w:szCs w:val="24"/>
          <w:lang w:val="uk-UA"/>
        </w:rPr>
        <w:t xml:space="preserve"> и ее служителей в философских размышлениях (П.Чаадаев), в живописи (картины художника В.Перова: «Чаепитие в Мытищах», «Крестный ход» и др.), литературе.</w:t>
      </w:r>
    </w:p>
    <w:p w:rsidR="00FA1C24" w:rsidRDefault="00FA1C24" w:rsidP="00A66251">
      <w:pPr>
        <w:pStyle w:val="PlainText"/>
        <w:ind w:firstLine="708"/>
        <w:jc w:val="both"/>
        <w:rPr>
          <w:rFonts w:ascii="Times New Roman" w:hAnsi="Times New Roman" w:cs="Times New Roman"/>
          <w:sz w:val="24"/>
          <w:szCs w:val="24"/>
          <w:lang w:val="uk-UA"/>
        </w:rPr>
      </w:pPr>
      <w:r w:rsidRPr="005F05E4">
        <w:rPr>
          <w:rFonts w:ascii="Times New Roman" w:hAnsi="Times New Roman" w:cs="Times New Roman"/>
          <w:i/>
          <w:sz w:val="24"/>
          <w:szCs w:val="24"/>
          <w:lang w:val="uk-UA"/>
        </w:rPr>
        <w:t>«Европеизация»</w:t>
      </w:r>
      <w:r>
        <w:rPr>
          <w:rFonts w:ascii="Times New Roman" w:hAnsi="Times New Roman" w:cs="Times New Roman"/>
          <w:sz w:val="24"/>
          <w:szCs w:val="24"/>
          <w:lang w:val="uk-UA"/>
        </w:rPr>
        <w:t xml:space="preserve"> российской социально-экономической системы (т.е. стремление к модернизации жизни на западный, европейский манер) каждый раз оказывалась поверхностной, не затрагивая основ отечественной цивилизации. В конечном счете, это и приведет к </w:t>
      </w:r>
      <w:r w:rsidRPr="005D3C8D">
        <w:rPr>
          <w:rFonts w:ascii="Times New Roman" w:hAnsi="Times New Roman" w:cs="Times New Roman"/>
          <w:i/>
          <w:sz w:val="24"/>
          <w:szCs w:val="24"/>
          <w:lang w:val="uk-UA"/>
        </w:rPr>
        <w:t>постепенному росту радикальных, революционно-нигилистических настроений в среде молодежи</w:t>
      </w:r>
      <w:r>
        <w:rPr>
          <w:rFonts w:ascii="Times New Roman" w:hAnsi="Times New Roman" w:cs="Times New Roman"/>
          <w:sz w:val="24"/>
          <w:szCs w:val="24"/>
          <w:lang w:val="uk-UA"/>
        </w:rPr>
        <w:t xml:space="preserve"> (романы «Что делать» Н.Чернышевского, «Отцы и дети И.Тургенева, «Бесы» Ф.Достоевского),  к </w:t>
      </w:r>
      <w:r w:rsidRPr="005D3C8D">
        <w:rPr>
          <w:rFonts w:ascii="Times New Roman" w:hAnsi="Times New Roman" w:cs="Times New Roman"/>
          <w:i/>
          <w:sz w:val="24"/>
          <w:szCs w:val="24"/>
          <w:lang w:val="uk-UA"/>
        </w:rPr>
        <w:t xml:space="preserve">утопизму общественно-политических программ </w:t>
      </w:r>
      <w:r>
        <w:rPr>
          <w:rFonts w:ascii="Times New Roman" w:hAnsi="Times New Roman" w:cs="Times New Roman"/>
          <w:sz w:val="24"/>
          <w:szCs w:val="24"/>
          <w:lang w:val="uk-UA"/>
        </w:rPr>
        <w:t xml:space="preserve">(«маниловщине»). Т.о. </w:t>
      </w:r>
      <w:r w:rsidRPr="005F05E4">
        <w:rPr>
          <w:rFonts w:ascii="Times New Roman" w:hAnsi="Times New Roman" w:cs="Times New Roman"/>
          <w:i/>
          <w:sz w:val="24"/>
          <w:szCs w:val="24"/>
          <w:lang w:val="uk-UA"/>
        </w:rPr>
        <w:t>«бинарность»</w:t>
      </w:r>
      <w:r>
        <w:rPr>
          <w:rFonts w:ascii="Times New Roman" w:hAnsi="Times New Roman" w:cs="Times New Roman"/>
          <w:sz w:val="24"/>
          <w:szCs w:val="24"/>
          <w:lang w:val="uk-UA"/>
        </w:rPr>
        <w:t xml:space="preserve"> станет характерной чертой русской культуры, конфронтационность, «или-или» (икона-топор, вера-знание, революционер-контрреволюционер, жертва-эгоизм и т.п.). Противостояние консерваторов, либералов, радикалов.</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дальнейшем, </w:t>
      </w:r>
      <w:r w:rsidRPr="00D65B40">
        <w:rPr>
          <w:rFonts w:ascii="Times New Roman" w:hAnsi="Times New Roman" w:cs="Times New Roman"/>
          <w:i/>
          <w:sz w:val="24"/>
          <w:szCs w:val="24"/>
          <w:lang w:val="uk-UA"/>
        </w:rPr>
        <w:t>пути исторического выхода поляризуются</w:t>
      </w:r>
      <w:r>
        <w:rPr>
          <w:rFonts w:ascii="Times New Roman" w:hAnsi="Times New Roman" w:cs="Times New Roman"/>
          <w:sz w:val="24"/>
          <w:szCs w:val="24"/>
          <w:lang w:val="uk-UA"/>
        </w:rPr>
        <w:t xml:space="preserve"> в среде отечественной интеллигенции: одни жаждали «Революции крови» (большевизм) и звали Русь «к топору», другие -  «Революции Духа» (представители культуры «Серебряного века»), видевшие будущее только в культурно-нравственном возрождении Руси. Новые либеральные идеи овладевали сознанием лишь российской элиты, интеллигенции (аристократической, разночинской). Народ, в массе своей необразованный (20% грамотных к </w:t>
      </w:r>
      <w:smartTag w:uri="urn:schemas-microsoft-com:office:smarttags" w:element="metricconverter">
        <w:smartTagPr>
          <w:attr w:name="ProductID" w:val="1917 г"/>
        </w:smartTagPr>
        <w:r>
          <w:rPr>
            <w:rFonts w:ascii="Times New Roman" w:hAnsi="Times New Roman" w:cs="Times New Roman"/>
            <w:sz w:val="24"/>
            <w:szCs w:val="24"/>
            <w:lang w:val="uk-UA"/>
          </w:rPr>
          <w:t>1890 г</w:t>
        </w:r>
      </w:smartTag>
      <w:r>
        <w:rPr>
          <w:rFonts w:ascii="Times New Roman" w:hAnsi="Times New Roman" w:cs="Times New Roman"/>
          <w:sz w:val="24"/>
          <w:szCs w:val="24"/>
          <w:lang w:val="uk-UA"/>
        </w:rPr>
        <w:t>. – худший показатель в Европе), лишенный связей с интеллигенцией («Слишком далеки они от народа»), по прежнему оставался в плену византийской патристики (о «божественной» природе царской власти), «азиатчины» и мифологичности мышления. Все это вызывало дальнейшее отчуждение элиты и массы, невыработанность новой, более прогрессивной, патриотической идеологии. Трагические духовные последствия все этого найдут свое отражение в отечественной литературе и искусстве.</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19 век – </w:t>
      </w:r>
      <w:r>
        <w:rPr>
          <w:rFonts w:ascii="Times New Roman" w:hAnsi="Times New Roman" w:cs="Times New Roman"/>
          <w:b/>
          <w:sz w:val="24"/>
          <w:szCs w:val="24"/>
          <w:lang w:val="uk-UA"/>
        </w:rPr>
        <w:t>век духовной зрелости культур Украины и России</w:t>
      </w:r>
      <w:r>
        <w:rPr>
          <w:rFonts w:ascii="Times New Roman" w:hAnsi="Times New Roman" w:cs="Times New Roman"/>
          <w:sz w:val="24"/>
          <w:szCs w:val="24"/>
          <w:lang w:val="uk-UA"/>
        </w:rPr>
        <w:t>, отныне они обретают общечеловеческое значение (наряду с культурами Скандинавии, США, другими славянскими и неевропейскими культурами). 19 век – этапное завершение развития русской культуры 9 веков. В 19 веке Россия буквально ворвалась в мировую культуру, заняв там одно из самых высоких мест. Так, знакомство с творчеством Л.Толстого и Ф.Достоевского стало открытием и потрясением для Запада. Заканчивается период исторического доминирования романо-германской культуры. Зрелая, умудренная Европа («старушка Европа») неожиданно для себя открывает целые миры глубоких, неординарно мыслящих («неотформатированных»), ищущих культур.</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Для отечественной культуры это означало завершение времени «одиночек-гениев» (подобно Г.С.Сковороде). Создаются </w:t>
      </w:r>
      <w:r>
        <w:rPr>
          <w:rFonts w:ascii="Times New Roman" w:hAnsi="Times New Roman" w:cs="Times New Roman"/>
          <w:i/>
          <w:sz w:val="24"/>
          <w:szCs w:val="24"/>
          <w:lang w:val="uk-UA"/>
        </w:rPr>
        <w:t>национальные школы</w:t>
      </w:r>
      <w:r>
        <w:rPr>
          <w:rFonts w:ascii="Times New Roman" w:hAnsi="Times New Roman" w:cs="Times New Roman"/>
          <w:sz w:val="24"/>
          <w:szCs w:val="24"/>
          <w:lang w:val="uk-UA"/>
        </w:rPr>
        <w:t xml:space="preserve"> (научные, художественные, философские) с устойчивыми традициями и преемственностью.</w:t>
      </w:r>
    </w:p>
    <w:p w:rsidR="00FA1C24" w:rsidRDefault="00FA1C24" w:rsidP="00A66251">
      <w:pPr>
        <w:pStyle w:val="PlainText"/>
        <w:ind w:firstLine="708"/>
        <w:jc w:val="both"/>
        <w:rPr>
          <w:rFonts w:ascii="Times New Roman" w:hAnsi="Times New Roman" w:cs="Times New Roman"/>
          <w:lang w:val="uk-UA"/>
        </w:rPr>
      </w:pP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b/>
          <w:sz w:val="24"/>
          <w:szCs w:val="24"/>
          <w:lang w:val="uk-UA"/>
        </w:rPr>
        <w:t>Периодизация</w:t>
      </w:r>
      <w:r>
        <w:rPr>
          <w:rFonts w:ascii="Times New Roman" w:hAnsi="Times New Roman" w:cs="Times New Roman"/>
          <w:sz w:val="24"/>
          <w:szCs w:val="24"/>
          <w:lang w:val="uk-UA"/>
        </w:rPr>
        <w:t xml:space="preserve"> развития европейской и отечественной культуры 19 века.</w:t>
      </w:r>
    </w:p>
    <w:p w:rsidR="00FA1C24" w:rsidRDefault="00FA1C24" w:rsidP="00A66251">
      <w:pPr>
        <w:pStyle w:val="PlainText"/>
        <w:ind w:firstLine="708"/>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Отечественное искусство проходит путь, близкий европейскому. Так, </w:t>
      </w:r>
      <w:r>
        <w:rPr>
          <w:rFonts w:ascii="Times New Roman" w:hAnsi="Times New Roman" w:cs="Times New Roman"/>
          <w:b/>
          <w:sz w:val="24"/>
          <w:szCs w:val="24"/>
          <w:lang w:val="uk-UA"/>
        </w:rPr>
        <w:t xml:space="preserve">первая треть века проходит под знаком романтизма, вторая – реализма </w:t>
      </w:r>
      <w:r>
        <w:rPr>
          <w:rFonts w:ascii="Times New Roman" w:hAnsi="Times New Roman" w:cs="Times New Roman"/>
          <w:sz w:val="24"/>
          <w:szCs w:val="24"/>
          <w:lang w:val="uk-UA"/>
        </w:rPr>
        <w:t>(в частности, критического реализма)</w:t>
      </w:r>
      <w:r>
        <w:rPr>
          <w:rFonts w:ascii="Times New Roman" w:hAnsi="Times New Roman" w:cs="Times New Roman"/>
          <w:b/>
          <w:sz w:val="24"/>
          <w:szCs w:val="24"/>
          <w:lang w:val="uk-UA"/>
        </w:rPr>
        <w:t>, последняя – Декаданса.</w:t>
      </w:r>
    </w:p>
    <w:p w:rsidR="00FA1C24" w:rsidRDefault="00FA1C24" w:rsidP="00A66251">
      <w:pPr>
        <w:pStyle w:val="PlainText"/>
        <w:ind w:firstLine="708"/>
        <w:jc w:val="both"/>
        <w:rPr>
          <w:rFonts w:ascii="Times New Roman" w:hAnsi="Times New Roman" w:cs="Times New Roman"/>
          <w:b/>
          <w:sz w:val="24"/>
          <w:szCs w:val="24"/>
          <w:lang w:val="uk-UA"/>
        </w:rPr>
      </w:pPr>
    </w:p>
    <w:p w:rsidR="00FA1C24" w:rsidRDefault="00FA1C24" w:rsidP="00A66251">
      <w:pPr>
        <w:pStyle w:val="PlainText"/>
        <w:ind w:firstLine="708"/>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2. В 19 веке в ЕВРОПЕ обозначенные Новым Временем парадигмальные установки (рационализм, либерализм, сциентизм и пр.) достигают своей кульминационной точки. Создается совершенно новый фон бытия человека (и физически, и социально) 3 фактора сделали возможным его создание: </w:t>
      </w:r>
      <w:r>
        <w:rPr>
          <w:rFonts w:ascii="Times New Roman" w:hAnsi="Times New Roman" w:cs="Times New Roman"/>
          <w:b/>
          <w:sz w:val="24"/>
          <w:szCs w:val="24"/>
          <w:lang w:val="uk-UA"/>
        </w:rPr>
        <w:t xml:space="preserve">демократия, экспериментальная наука и индустриализация. </w:t>
      </w:r>
    </w:p>
    <w:p w:rsidR="00FA1C24" w:rsidRDefault="00FA1C24" w:rsidP="00A66251">
      <w:pPr>
        <w:pStyle w:val="PlainText"/>
        <w:ind w:firstLine="708"/>
        <w:jc w:val="both"/>
        <w:rPr>
          <w:rFonts w:ascii="Times New Roman" w:hAnsi="Times New Roman" w:cs="Times New Roman"/>
          <w:lang w:val="uk-UA"/>
        </w:rPr>
      </w:pPr>
      <w:r>
        <w:rPr>
          <w:rFonts w:ascii="Times New Roman" w:hAnsi="Times New Roman" w:cs="Times New Roman"/>
          <w:lang w:val="uk-UA"/>
        </w:rPr>
        <w:t xml:space="preserve">Никогда ранее </w:t>
      </w:r>
      <w:r>
        <w:rPr>
          <w:rFonts w:ascii="Times New Roman" w:hAnsi="Times New Roman" w:cs="Times New Roman"/>
          <w:b/>
          <w:lang w:val="uk-UA"/>
        </w:rPr>
        <w:t>технические новации</w:t>
      </w:r>
      <w:r>
        <w:rPr>
          <w:rFonts w:ascii="Times New Roman" w:hAnsi="Times New Roman" w:cs="Times New Roman"/>
          <w:lang w:val="uk-UA"/>
        </w:rPr>
        <w:t xml:space="preserve"> не меняли так образ культуры. Неслыханно вырастает техническое господство человека над материей, временем и пространством. Эпоха открытия энергии пара и электричества, телефона и телеграфа, новые скорости и средства связи создали возможность преодоления времени и пространства. Мир одновременно и сузился, и расширился. Появились первые формы промышленного искусства (дизайна).</w:t>
      </w:r>
    </w:p>
    <w:p w:rsidR="00FA1C24" w:rsidRDefault="00FA1C24" w:rsidP="00A66251">
      <w:pPr>
        <w:pStyle w:val="PlainText"/>
        <w:ind w:firstLine="708"/>
        <w:jc w:val="both"/>
        <w:rPr>
          <w:rFonts w:ascii="Times New Roman" w:hAnsi="Times New Roman" w:cs="Times New Roman"/>
          <w:lang w:val="uk-UA"/>
        </w:rPr>
      </w:pPr>
      <w:r>
        <w:rPr>
          <w:rFonts w:ascii="Times New Roman" w:hAnsi="Times New Roman" w:cs="Times New Roman"/>
          <w:lang w:val="uk-UA"/>
        </w:rPr>
        <w:t>Европейцы живут все более комфортно и во все более искусственной среде. Новые миллионы людей, приходившие из деревни, втягивались в городской образ жизни. Городская культура всецело задает тон: именно здесь сосредоточена социально-политическая, научная и художественная жизнь (появляются и новые формы фольклора: городской романс, шансон, анекдот). Массовая индустриализация привела к резкой поляризации труда на низко- и высококвалифицированный.</w:t>
      </w:r>
    </w:p>
    <w:p w:rsidR="00FA1C24" w:rsidRDefault="00FA1C24" w:rsidP="00A66251">
      <w:pPr>
        <w:pStyle w:val="PlainText"/>
        <w:ind w:firstLine="708"/>
        <w:jc w:val="both"/>
        <w:rPr>
          <w:rFonts w:ascii="Times New Roman" w:hAnsi="Times New Roman" w:cs="Times New Roman"/>
          <w:lang w:val="uk-UA"/>
        </w:rPr>
      </w:pPr>
      <w:r>
        <w:rPr>
          <w:rFonts w:ascii="Times New Roman" w:hAnsi="Times New Roman" w:cs="Times New Roman"/>
          <w:lang w:val="uk-UA"/>
        </w:rPr>
        <w:t xml:space="preserve">Новые условия производства потребовали развития </w:t>
      </w:r>
      <w:r>
        <w:rPr>
          <w:rFonts w:ascii="Times New Roman" w:hAnsi="Times New Roman" w:cs="Times New Roman"/>
          <w:b/>
          <w:lang w:val="uk-UA"/>
        </w:rPr>
        <w:t>массового образования</w:t>
      </w:r>
      <w:r>
        <w:rPr>
          <w:rFonts w:ascii="Times New Roman" w:hAnsi="Times New Roman" w:cs="Times New Roman"/>
          <w:lang w:val="uk-UA"/>
        </w:rPr>
        <w:t xml:space="preserve"> – основы культурного прогресса. Стремление к овладению знанием, преодолению невежества охватило большие слои населения (среди форм популяризации знания – романы Ж.Верна).</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lang w:val="uk-UA"/>
        </w:rPr>
        <w:t xml:space="preserve"> </w:t>
      </w:r>
      <w:r>
        <w:rPr>
          <w:rFonts w:ascii="Times New Roman" w:hAnsi="Times New Roman" w:cs="Times New Roman"/>
          <w:b/>
          <w:sz w:val="24"/>
          <w:szCs w:val="24"/>
          <w:lang w:val="uk-UA"/>
        </w:rPr>
        <w:t>Наука и искусство 19 века</w:t>
      </w:r>
      <w:r>
        <w:rPr>
          <w:rFonts w:ascii="Times New Roman" w:hAnsi="Times New Roman" w:cs="Times New Roman"/>
          <w:sz w:val="24"/>
          <w:szCs w:val="24"/>
          <w:lang w:val="uk-UA"/>
        </w:rPr>
        <w:t xml:space="preserve"> вступают в новую исследовательскую стадию: утверждается системный подход, изучение процессуальности, генезиса и динамики (в биологии – теория Ч.Дарвина, в астрономии – теория Канта-Лапласа, в политэкономии – учение – К.Маркса). Своеобразным художественным эквивалентом исследовательского анализа (взаимоотношения социальной среды  и личности) может служить искусство критического реализма. </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В 19 веке оформляются отдельные ветви целого ряда наук. Все больше возрастает интернациональный характер науки (международные форумы, всемирные выставки).</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В 19 веке культурное пространство поляризуется на массовую, развлекательную («для общего пользования») и элитарную («для избранных, посвященных») сферы.</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19 веке </w:t>
      </w:r>
      <w:r>
        <w:rPr>
          <w:rFonts w:ascii="Times New Roman" w:hAnsi="Times New Roman" w:cs="Times New Roman"/>
          <w:b/>
          <w:sz w:val="24"/>
          <w:szCs w:val="24"/>
          <w:lang w:val="uk-UA"/>
        </w:rPr>
        <w:t>искусство впервые берет на себя роль судьи над миром</w:t>
      </w:r>
      <w:r>
        <w:rPr>
          <w:rFonts w:ascii="Times New Roman" w:hAnsi="Times New Roman" w:cs="Times New Roman"/>
          <w:sz w:val="24"/>
          <w:szCs w:val="24"/>
          <w:lang w:val="uk-UA"/>
        </w:rPr>
        <w:t>. Для него характерно отсутствие какой-либо единой эстетико-стилевой доминанты. Складывается новый, децентрализованный» тип художественной культуры. Характерен полистилизм. Отныне искусство отличается асинхронностью в развитии, пестрым разнообразием стилей, борьбой противоположных тенденций.</w:t>
      </w:r>
    </w:p>
    <w:p w:rsidR="00FA1C24" w:rsidRDefault="00FA1C24" w:rsidP="00A66251">
      <w:pPr>
        <w:pStyle w:val="PlainText"/>
        <w:ind w:firstLine="708"/>
        <w:jc w:val="both"/>
        <w:rPr>
          <w:rFonts w:ascii="Times New Roman" w:hAnsi="Times New Roman" w:cs="Times New Roman"/>
          <w:sz w:val="24"/>
          <w:szCs w:val="24"/>
          <w:lang w:val="uk-UA"/>
        </w:rPr>
      </w:pP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b/>
          <w:sz w:val="24"/>
          <w:szCs w:val="24"/>
          <w:lang w:val="uk-UA"/>
        </w:rPr>
        <w:t>РОМАНТИЗМ б</w:t>
      </w:r>
      <w:r>
        <w:rPr>
          <w:rFonts w:ascii="Times New Roman" w:hAnsi="Times New Roman" w:cs="Times New Roman"/>
          <w:sz w:val="24"/>
          <w:szCs w:val="24"/>
          <w:lang w:val="uk-UA"/>
        </w:rPr>
        <w:t xml:space="preserve">ыл последним крупным целостным общеевропейским образованием в культуре и искусстве. Он был пронизан </w:t>
      </w:r>
      <w:r>
        <w:rPr>
          <w:rFonts w:ascii="Times New Roman" w:hAnsi="Times New Roman" w:cs="Times New Roman"/>
          <w:i/>
          <w:sz w:val="24"/>
          <w:szCs w:val="24"/>
          <w:lang w:val="uk-UA"/>
        </w:rPr>
        <w:t>настроениями сомнения, отрицания, вызова и разочарования</w:t>
      </w:r>
      <w:r>
        <w:rPr>
          <w:rFonts w:ascii="Times New Roman" w:hAnsi="Times New Roman" w:cs="Times New Roman"/>
          <w:sz w:val="24"/>
          <w:szCs w:val="24"/>
          <w:lang w:val="uk-UA"/>
        </w:rPr>
        <w:t xml:space="preserve">. Он был пронизан пафосом самопознания и исповедальности. Среди выдающихся романтиков: литераторы (Байрон, Шелли, Гюго), композиторы (Шопен и Шуберт, Лист и Вагнер), живописцы (Делакруа, Тернер). Просветительскому рационализму романтики протовопоставили </w:t>
      </w:r>
      <w:r>
        <w:rPr>
          <w:rFonts w:ascii="Times New Roman" w:hAnsi="Times New Roman" w:cs="Times New Roman"/>
          <w:i/>
          <w:sz w:val="24"/>
          <w:szCs w:val="24"/>
          <w:lang w:val="uk-UA"/>
        </w:rPr>
        <w:t>ценность внутренней духовной жизни личности</w:t>
      </w:r>
      <w:r>
        <w:rPr>
          <w:rFonts w:ascii="Times New Roman" w:hAnsi="Times New Roman" w:cs="Times New Roman"/>
          <w:sz w:val="24"/>
          <w:szCs w:val="24"/>
          <w:lang w:val="uk-UA"/>
        </w:rPr>
        <w:t xml:space="preserve">, живущей полнотой чувств и воображения. С помощью воображения человек переносится в иные культурные миры, творит их сам. Отрекаясь от ненавистной реальности, романтик вступал в неизведанные зоны собственного духовного бытия, постигал в себе нечто уникальное, принадлежащее только ему. Романтизм всегда узнаваем </w:t>
      </w:r>
      <w:r>
        <w:rPr>
          <w:rFonts w:ascii="Times New Roman" w:hAnsi="Times New Roman" w:cs="Times New Roman"/>
          <w:i/>
          <w:sz w:val="24"/>
          <w:szCs w:val="24"/>
          <w:lang w:val="uk-UA"/>
        </w:rPr>
        <w:t>неприятием буржуазной действительности</w:t>
      </w:r>
      <w:r>
        <w:rPr>
          <w:rFonts w:ascii="Times New Roman" w:hAnsi="Times New Roman" w:cs="Times New Roman"/>
          <w:sz w:val="24"/>
          <w:szCs w:val="24"/>
          <w:lang w:val="uk-UA"/>
        </w:rPr>
        <w:t>, что порождало меланхолию, чувство одиночества, мечтательность. Романтики стремились вернуть миру его тайны, мистику, многозначность и глубину:</w:t>
      </w:r>
    </w:p>
    <w:p w:rsidR="00FA1C24" w:rsidRDefault="00FA1C24" w:rsidP="00A66251">
      <w:pPr>
        <w:pStyle w:val="PlainText"/>
        <w:ind w:firstLine="708"/>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«В одно мгновенье видеть вечность. </w:t>
      </w:r>
    </w:p>
    <w:p w:rsidR="00FA1C24" w:rsidRDefault="00FA1C24" w:rsidP="00A66251">
      <w:pPr>
        <w:pStyle w:val="PlainText"/>
        <w:ind w:firstLine="708"/>
        <w:jc w:val="center"/>
        <w:rPr>
          <w:rFonts w:ascii="Times New Roman" w:hAnsi="Times New Roman" w:cs="Times New Roman"/>
          <w:sz w:val="24"/>
          <w:szCs w:val="24"/>
          <w:lang w:val="uk-UA"/>
        </w:rPr>
      </w:pPr>
      <w:r>
        <w:rPr>
          <w:rFonts w:ascii="Times New Roman" w:hAnsi="Times New Roman" w:cs="Times New Roman"/>
          <w:sz w:val="24"/>
          <w:szCs w:val="24"/>
          <w:lang w:val="uk-UA"/>
        </w:rPr>
        <w:t>Огромный мир – в зерне песка.</w:t>
      </w:r>
    </w:p>
    <w:p w:rsidR="00FA1C24" w:rsidRDefault="00FA1C24" w:rsidP="00A66251">
      <w:pPr>
        <w:pStyle w:val="PlainText"/>
        <w:ind w:firstLine="708"/>
        <w:jc w:val="center"/>
        <w:rPr>
          <w:rFonts w:ascii="Times New Roman" w:hAnsi="Times New Roman" w:cs="Times New Roman"/>
          <w:sz w:val="24"/>
          <w:szCs w:val="24"/>
          <w:lang w:val="uk-UA"/>
        </w:rPr>
      </w:pPr>
      <w:r>
        <w:rPr>
          <w:rFonts w:ascii="Times New Roman" w:hAnsi="Times New Roman" w:cs="Times New Roman"/>
          <w:sz w:val="24"/>
          <w:szCs w:val="24"/>
          <w:lang w:val="uk-UA"/>
        </w:rPr>
        <w:t>В единой горсти – бесконечность</w:t>
      </w:r>
    </w:p>
    <w:p w:rsidR="00FA1C24" w:rsidRDefault="00FA1C24" w:rsidP="00A66251">
      <w:pPr>
        <w:pStyle w:val="PlainText"/>
        <w:ind w:firstLine="708"/>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И небо – в чашечке цветка» (У.Блейк)</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Романтизм </w:t>
      </w:r>
      <w:r>
        <w:rPr>
          <w:rFonts w:ascii="Times New Roman" w:hAnsi="Times New Roman" w:cs="Times New Roman"/>
          <w:i/>
          <w:sz w:val="24"/>
          <w:szCs w:val="24"/>
          <w:lang w:val="uk-UA"/>
        </w:rPr>
        <w:t>защищал в человеке личность</w:t>
      </w:r>
      <w:r>
        <w:rPr>
          <w:rFonts w:ascii="Times New Roman" w:hAnsi="Times New Roman" w:cs="Times New Roman"/>
          <w:sz w:val="24"/>
          <w:szCs w:val="24"/>
          <w:lang w:val="uk-UA"/>
        </w:rPr>
        <w:t xml:space="preserve"> от буржуазной заземленности, корыстолюбия и стандарта. Романтический герой – чудак, мечтатель, одиночка (герои Э.Т.А.Гофмана), бунтарь, герой (герои Байрона, Шелли, Мицкевича. </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Романтизм - искусствоцентричен). Провозглашалась идея синтеза искусств. Самым же романтическим видом искусств стала музыка.</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 второй трети 19 века романтизм в искусстве сменяется </w:t>
      </w:r>
      <w:r>
        <w:rPr>
          <w:rFonts w:ascii="Times New Roman" w:hAnsi="Times New Roman" w:cs="Times New Roman"/>
          <w:b/>
          <w:sz w:val="24"/>
          <w:szCs w:val="24"/>
          <w:lang w:val="uk-UA"/>
        </w:rPr>
        <w:t xml:space="preserve">РЕАЛИЗМОМ. </w:t>
      </w:r>
      <w:r>
        <w:rPr>
          <w:rFonts w:ascii="Times New Roman" w:hAnsi="Times New Roman" w:cs="Times New Roman"/>
          <w:sz w:val="24"/>
          <w:szCs w:val="24"/>
          <w:lang w:val="uk-UA"/>
        </w:rPr>
        <w:t xml:space="preserve">Поколение реалистов уже не мистифицировали мир, а оценивали, анализировали.. Потребовался общественный исторический опыт, чтобы трезво оценить действительность. «Низкая проза» жизни, которой так пренебрегали романтики, все активнее вторгалась в жизнь. Новый этап а развитии искусства был связан с попытками </w:t>
      </w:r>
      <w:r>
        <w:rPr>
          <w:rFonts w:ascii="Times New Roman" w:hAnsi="Times New Roman" w:cs="Times New Roman"/>
          <w:i/>
          <w:sz w:val="24"/>
          <w:szCs w:val="24"/>
          <w:lang w:val="uk-UA"/>
        </w:rPr>
        <w:t>постичь закономерности жизни</w:t>
      </w:r>
      <w:r>
        <w:rPr>
          <w:rFonts w:ascii="Times New Roman" w:hAnsi="Times New Roman" w:cs="Times New Roman"/>
          <w:sz w:val="24"/>
          <w:szCs w:val="24"/>
          <w:lang w:val="uk-UA"/>
        </w:rPr>
        <w:t xml:space="preserve">, материальные, </w:t>
      </w:r>
      <w:r>
        <w:rPr>
          <w:rFonts w:ascii="Times New Roman" w:hAnsi="Times New Roman" w:cs="Times New Roman"/>
          <w:i/>
          <w:sz w:val="24"/>
          <w:szCs w:val="24"/>
          <w:lang w:val="uk-UA"/>
        </w:rPr>
        <w:t>социальные факторы, обусловливающие поведение людей</w:t>
      </w:r>
      <w:r>
        <w:rPr>
          <w:rFonts w:ascii="Times New Roman" w:hAnsi="Times New Roman" w:cs="Times New Roman"/>
          <w:sz w:val="24"/>
          <w:szCs w:val="24"/>
          <w:lang w:val="uk-UA"/>
        </w:rPr>
        <w:t>, их характеры и судьбы. В поисках скрытого смысла исследовались объективные силы лю.дских действий, обнажались механизмы функционирования социальной жизни.</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Искусство стремится изображать реальность в ее подлинном существовании, воссоздавать и познавать современную социальную жизнь человека (романы Бальзака, Диккенса), изображать конкретные явления природы и действительности (как в живописных картинах с натуры: Т.Руссо). Искусству полагалось быть жизнеподобным. У реалистов более нет «толпы» (как у романтиков), а есть разные лица и разные судьбы. История «маленького человека» может стать предметом глубокого художественного анализа. Реализм неизбирателен в выборе тем и сюжетов. Реализм улавливает главные «болевые точки» эпохи, приобретает критическую направленность. Открытием критического реализма было изображение социального характера, образа, воплощавшего типические черты своих современников. Главная тема: «Человек и жизненные обстоятельства».</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последней трети 19 века искусство вступило в эпоху </w:t>
      </w:r>
      <w:r>
        <w:rPr>
          <w:rFonts w:ascii="Times New Roman" w:hAnsi="Times New Roman" w:cs="Times New Roman"/>
          <w:b/>
          <w:sz w:val="24"/>
          <w:szCs w:val="24"/>
          <w:lang w:val="uk-UA"/>
        </w:rPr>
        <w:t>ДЕКАДАНСА</w:t>
      </w:r>
      <w:r>
        <w:rPr>
          <w:rFonts w:ascii="Times New Roman" w:hAnsi="Times New Roman" w:cs="Times New Roman"/>
          <w:sz w:val="24"/>
          <w:szCs w:val="24"/>
          <w:lang w:val="uk-UA"/>
        </w:rPr>
        <w:t xml:space="preserve">. Это явление вобрало в себя симптомы духовного кризиса в культуре конца века, найдя выражение в настроениях разочарования, безнадежности, пессимизма. Появились мотивы </w:t>
      </w:r>
      <w:r>
        <w:rPr>
          <w:rFonts w:ascii="Times New Roman" w:hAnsi="Times New Roman" w:cs="Times New Roman"/>
          <w:i/>
          <w:sz w:val="24"/>
          <w:szCs w:val="24"/>
          <w:lang w:val="uk-UA"/>
        </w:rPr>
        <w:t>«утомленности культурой», «заката Европы»</w:t>
      </w:r>
      <w:r>
        <w:rPr>
          <w:rFonts w:ascii="Times New Roman" w:hAnsi="Times New Roman" w:cs="Times New Roman"/>
          <w:sz w:val="24"/>
          <w:szCs w:val="24"/>
          <w:lang w:val="uk-UA"/>
        </w:rPr>
        <w:t>.</w:t>
      </w:r>
    </w:p>
    <w:p w:rsidR="00FA1C24" w:rsidRDefault="00FA1C24" w:rsidP="00A66251">
      <w:pPr>
        <w:pStyle w:val="PlainText"/>
        <w:ind w:firstLine="708"/>
        <w:jc w:val="both"/>
        <w:rPr>
          <w:rFonts w:ascii="Times New Roman" w:hAnsi="Times New Roman" w:cs="Times New Roman"/>
          <w:lang w:val="uk-UA"/>
        </w:rPr>
      </w:pPr>
      <w:r>
        <w:rPr>
          <w:rFonts w:ascii="Times New Roman" w:hAnsi="Times New Roman" w:cs="Times New Roman"/>
          <w:lang w:val="uk-UA"/>
        </w:rPr>
        <w:t xml:space="preserve">Устами двух «властителей дум» в европейской философии – </w:t>
      </w:r>
      <w:r>
        <w:rPr>
          <w:rFonts w:ascii="Times New Roman" w:hAnsi="Times New Roman" w:cs="Times New Roman"/>
          <w:b/>
          <w:lang w:val="uk-UA"/>
        </w:rPr>
        <w:t>А.Шопенгауэра и Ф.Ницше</w:t>
      </w:r>
      <w:r>
        <w:rPr>
          <w:rFonts w:ascii="Times New Roman" w:hAnsi="Times New Roman" w:cs="Times New Roman"/>
          <w:lang w:val="uk-UA"/>
        </w:rPr>
        <w:t xml:space="preserve"> провозглашается опасность «мнимого европейского благополучия»: дальнейшее омассовление культуры ведет к господству посредственностей; рационализм сознания обескровливает его; технический прогресс, результаты и последствия которого человек не успевает осмыслить, таит угрозу для будущего. Цивилизация поглощает культуру (духовное начало). Слова Ф.Ницше «переоценка ценностей» стали общим достоянием века. Согласно философу, разрушиласть вся система традиционных ценностей, выявив свою нигилистичность. «Бог умер, - говорит Ницше, - мы его умертвили», «мы распались на мелкие куски», «потеряны все жизненные основания». Поэтому, по его представлениям «героизм времен упадка» в том, чтобы стать «по ту сторону добра и зла», противостоять действительности и власти толпы. Трагическая и саморазрушительная позиция!</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Между тем, в рамках культуры Декаданса искусство открывает новые художественные горизонты. Оформились оригинальные стили: </w:t>
      </w:r>
      <w:r>
        <w:rPr>
          <w:rFonts w:ascii="Times New Roman" w:hAnsi="Times New Roman" w:cs="Times New Roman"/>
          <w:b/>
          <w:sz w:val="24"/>
          <w:szCs w:val="24"/>
          <w:lang w:val="uk-UA"/>
        </w:rPr>
        <w:t>символизм и импрессионизм</w:t>
      </w:r>
      <w:r>
        <w:rPr>
          <w:rFonts w:ascii="Times New Roman" w:hAnsi="Times New Roman" w:cs="Times New Roman"/>
          <w:sz w:val="24"/>
          <w:szCs w:val="24"/>
          <w:lang w:val="uk-UA"/>
        </w:rPr>
        <w:t>.</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Индивидуализм как стиль жизни нашел особое завершение в символизме. Теоретиком его были поэты Ш.Бодлер и С.Маллармэ. Для Бодлера (книга стихов «Цветы зла») его время – это ад на земле, поскольку Зло и Порок обрели вселенские масштабы, вокруг – растлевающий упадок, подчинение духовности – подлости и корысти.</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Символисты противопоставляли пошлому миру умозрительные </w:t>
      </w:r>
      <w:r>
        <w:rPr>
          <w:rFonts w:ascii="Times New Roman" w:hAnsi="Times New Roman" w:cs="Times New Roman"/>
          <w:i/>
          <w:sz w:val="24"/>
          <w:szCs w:val="24"/>
          <w:lang w:val="uk-UA"/>
        </w:rPr>
        <w:t>образы идеальной, недостижимой красоты</w:t>
      </w:r>
      <w:r>
        <w:rPr>
          <w:rFonts w:ascii="Times New Roman" w:hAnsi="Times New Roman" w:cs="Times New Roman"/>
          <w:sz w:val="24"/>
          <w:szCs w:val="24"/>
          <w:lang w:val="uk-UA"/>
        </w:rPr>
        <w:t xml:space="preserve">. Они апеллировали  к интуиции своего читателя, стремясь породить у него особое настроение, позволившее бы ему приобщиться к сокровенной мистической тайне бытия. Для символистов только искусство «преодолевает»  эпоху при помощи воображения. Путь – </w:t>
      </w:r>
      <w:r>
        <w:rPr>
          <w:rFonts w:ascii="Times New Roman" w:hAnsi="Times New Roman" w:cs="Times New Roman"/>
          <w:i/>
          <w:sz w:val="24"/>
          <w:szCs w:val="24"/>
          <w:lang w:val="uk-UA"/>
        </w:rPr>
        <w:t>через силу символа</w:t>
      </w:r>
      <w:r>
        <w:rPr>
          <w:rFonts w:ascii="Times New Roman" w:hAnsi="Times New Roman" w:cs="Times New Roman"/>
          <w:sz w:val="24"/>
          <w:szCs w:val="24"/>
          <w:lang w:val="uk-UA"/>
        </w:rPr>
        <w:t>. Символизм сумел стать общекультурным европейским явлением, проникнув в стихию театра (М.Метерлинк), музыку (А.Скрябин), живопись (М.Врубель).</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Импрессионизм (с франц. – «впечатление») получил свое название от знаковой картины К.Монэ «Впечатление. Восход солнца» (1874 г.) Французские живописцы-импрессионисты (Э.Манэ, Э.Дега, О.Ренуар, К.Писарро) были убеждены, что темой картины может быть непосредственное впечатление от увиденного. Для них важно </w:t>
      </w:r>
      <w:r>
        <w:rPr>
          <w:rFonts w:ascii="Times New Roman" w:hAnsi="Times New Roman" w:cs="Times New Roman"/>
          <w:i/>
          <w:sz w:val="24"/>
          <w:szCs w:val="24"/>
          <w:lang w:val="uk-UA"/>
        </w:rPr>
        <w:t>не что видишь, а как</w:t>
      </w:r>
      <w:r>
        <w:rPr>
          <w:rFonts w:ascii="Times New Roman" w:hAnsi="Times New Roman" w:cs="Times New Roman"/>
          <w:sz w:val="24"/>
          <w:szCs w:val="24"/>
          <w:lang w:val="uk-UA"/>
        </w:rPr>
        <w:t>, познание «зрительной сущности вещей». В импрессионизме раскрывается способность видеть мир непосредственно, интуитивно, инстинктивно. Основа их сложной живописной техники – теория разложения цвета (не смешиваемые, чистые основные цвета спектра). Излюбленный мотив: игра света и воды. Импрессионизм своеобразно преломляется в музыке (К.Дебюсси, М.Равель), даже скульптуре (О.Роден: «Поцелуй», «Вечная весна» и др.).  Позднее оформился и пост-импрессионизм (П.Гоген, Сезанн, Ван-Гог и др.)</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В целом, история европейского искусства 19 века в своих вершинных проявлениях связана судьбой творческой души, Личности, противостоящей воинствующей бездуховности, серости, утилитарности.</w:t>
      </w:r>
    </w:p>
    <w:p w:rsidR="00FA1C24" w:rsidRDefault="00FA1C24" w:rsidP="00A66251">
      <w:pPr>
        <w:pStyle w:val="PlainText"/>
        <w:ind w:firstLine="708"/>
        <w:jc w:val="both"/>
        <w:rPr>
          <w:rFonts w:ascii="Times New Roman" w:hAnsi="Times New Roman" w:cs="Times New Roman"/>
          <w:sz w:val="24"/>
          <w:szCs w:val="24"/>
          <w:lang w:val="uk-UA"/>
        </w:rPr>
      </w:pPr>
    </w:p>
    <w:p w:rsidR="00FA1C24" w:rsidRDefault="00FA1C24" w:rsidP="00A66251">
      <w:pPr>
        <w:pStyle w:val="PlainText"/>
        <w:ind w:firstLine="708"/>
        <w:jc w:val="both"/>
        <w:rPr>
          <w:rFonts w:ascii="Times New Roman" w:hAnsi="Times New Roman" w:cs="Times New Roman"/>
          <w:lang w:val="uk-UA"/>
        </w:rPr>
      </w:pPr>
      <w:r>
        <w:rPr>
          <w:rFonts w:ascii="Times New Roman" w:hAnsi="Times New Roman" w:cs="Times New Roman"/>
          <w:sz w:val="24"/>
          <w:szCs w:val="24"/>
          <w:lang w:val="uk-UA"/>
        </w:rPr>
        <w:t xml:space="preserve">3. В отечественной культуре как никогда стала актуальной </w:t>
      </w:r>
      <w:r>
        <w:rPr>
          <w:rFonts w:ascii="Times New Roman" w:hAnsi="Times New Roman" w:cs="Times New Roman"/>
          <w:b/>
          <w:sz w:val="24"/>
          <w:szCs w:val="24"/>
          <w:lang w:val="uk-UA"/>
        </w:rPr>
        <w:t>проблема национально-культурной идентичности, самоосмысление своей культуры</w:t>
      </w:r>
      <w:r>
        <w:rPr>
          <w:rFonts w:ascii="Times New Roman" w:hAnsi="Times New Roman" w:cs="Times New Roman"/>
          <w:sz w:val="24"/>
          <w:szCs w:val="24"/>
          <w:lang w:val="uk-UA"/>
        </w:rPr>
        <w:t xml:space="preserve">.  Обнажаются проблемы: «Кто мы?», «В чем наш путь развития культуры?» Отечественная духовная элита впервые открыто размышляет и дискутирует о путях и возможностях исторических преобразований. Таковы работы П.Чаадаева ( «Философические письма», «Роль и место России в общем порядке мира»), стихотворения А.Пушкина («Клеветникам России») . Осмысливается противоречивость, своеобразие России («Умом Россию не понять» - Ф.Тютчев). </w:t>
      </w:r>
      <w:r>
        <w:rPr>
          <w:rFonts w:ascii="Times New Roman" w:hAnsi="Times New Roman" w:cs="Times New Roman"/>
          <w:lang w:val="uk-UA"/>
        </w:rPr>
        <w:t>Позже (в ХХ веке) парадоксальную двойственность России выразит Н.Бердяев:</w:t>
      </w:r>
    </w:p>
    <w:p w:rsidR="00FA1C24" w:rsidRDefault="00FA1C24" w:rsidP="00A66251">
      <w:pPr>
        <w:pStyle w:val="PlainText"/>
        <w:ind w:firstLine="708"/>
        <w:jc w:val="both"/>
        <w:rPr>
          <w:rFonts w:ascii="Times New Roman" w:hAnsi="Times New Roman" w:cs="Times New Roman"/>
          <w:lang w:val="uk-UA"/>
        </w:rPr>
      </w:pPr>
      <w:r>
        <w:rPr>
          <w:rFonts w:ascii="Times New Roman" w:hAnsi="Times New Roman" w:cs="Times New Roman"/>
          <w:lang w:val="uk-UA"/>
        </w:rPr>
        <w:t>«Россия – самая безгосударственная, самая анархическая страна в мире и русский народ – самый аполитичный, народ, никогда не умевший обустроить свою землю».</w:t>
      </w:r>
    </w:p>
    <w:p w:rsidR="00FA1C24" w:rsidRDefault="00FA1C24" w:rsidP="00A66251">
      <w:pPr>
        <w:pStyle w:val="PlainText"/>
        <w:ind w:firstLine="708"/>
        <w:jc w:val="both"/>
        <w:rPr>
          <w:rFonts w:ascii="Times New Roman" w:hAnsi="Times New Roman" w:cs="Times New Roman"/>
          <w:lang w:val="uk-UA"/>
        </w:rPr>
      </w:pPr>
      <w:r>
        <w:rPr>
          <w:rFonts w:ascii="Times New Roman" w:hAnsi="Times New Roman" w:cs="Times New Roman"/>
          <w:lang w:val="uk-UA"/>
        </w:rPr>
        <w:t>«Россия – самая государственная и самая бюрократическая страна в мире. Силы народа, о котором не без основания думают, что он устремлен ко внутренней духовной жизни, отдаются колоссу государственности».</w:t>
      </w:r>
    </w:p>
    <w:p w:rsidR="00FA1C24" w:rsidRDefault="00FA1C24" w:rsidP="00A66251">
      <w:pPr>
        <w:pStyle w:val="PlainText"/>
        <w:ind w:firstLine="708"/>
        <w:jc w:val="both"/>
        <w:rPr>
          <w:rFonts w:ascii="Times New Roman" w:hAnsi="Times New Roman" w:cs="Times New Roman"/>
          <w:lang w:val="uk-UA"/>
        </w:rPr>
      </w:pP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российской публицистике развиваются </w:t>
      </w:r>
      <w:r>
        <w:rPr>
          <w:rFonts w:ascii="Times New Roman" w:hAnsi="Times New Roman" w:cs="Times New Roman"/>
          <w:b/>
          <w:sz w:val="24"/>
          <w:szCs w:val="24"/>
          <w:lang w:val="uk-UA"/>
        </w:rPr>
        <w:t>разные концепции исторического развития отечественной культуры</w:t>
      </w:r>
      <w:r>
        <w:rPr>
          <w:rFonts w:ascii="Times New Roman" w:hAnsi="Times New Roman" w:cs="Times New Roman"/>
          <w:sz w:val="24"/>
          <w:szCs w:val="24"/>
          <w:lang w:val="uk-UA"/>
        </w:rPr>
        <w:t xml:space="preserve">: </w:t>
      </w:r>
      <w:r>
        <w:rPr>
          <w:rFonts w:ascii="Times New Roman" w:hAnsi="Times New Roman" w:cs="Times New Roman"/>
          <w:sz w:val="24"/>
          <w:szCs w:val="24"/>
          <w:u w:val="single"/>
          <w:lang w:val="uk-UA"/>
        </w:rPr>
        <w:t>«западническая»</w:t>
      </w:r>
      <w:r>
        <w:rPr>
          <w:rFonts w:ascii="Times New Roman" w:hAnsi="Times New Roman" w:cs="Times New Roman"/>
          <w:sz w:val="24"/>
          <w:szCs w:val="24"/>
          <w:lang w:val="uk-UA"/>
        </w:rPr>
        <w:t xml:space="preserve"> (П.Чаадаев), </w:t>
      </w:r>
      <w:r>
        <w:rPr>
          <w:rFonts w:ascii="Times New Roman" w:hAnsi="Times New Roman" w:cs="Times New Roman"/>
          <w:sz w:val="24"/>
          <w:szCs w:val="24"/>
          <w:u w:val="single"/>
          <w:lang w:val="uk-UA"/>
        </w:rPr>
        <w:t>«славянофильская»</w:t>
      </w:r>
      <w:r>
        <w:rPr>
          <w:rFonts w:ascii="Times New Roman" w:hAnsi="Times New Roman" w:cs="Times New Roman"/>
          <w:sz w:val="24"/>
          <w:szCs w:val="24"/>
          <w:lang w:val="uk-UA"/>
        </w:rPr>
        <w:t xml:space="preserve"> (бр.Аксаковы), </w:t>
      </w:r>
      <w:r>
        <w:rPr>
          <w:rFonts w:ascii="Times New Roman" w:hAnsi="Times New Roman" w:cs="Times New Roman"/>
          <w:sz w:val="24"/>
          <w:szCs w:val="24"/>
          <w:u w:val="single"/>
          <w:lang w:val="uk-UA"/>
        </w:rPr>
        <w:t>«народническая» (Лавров)</w:t>
      </w:r>
      <w:r>
        <w:rPr>
          <w:rFonts w:ascii="Times New Roman" w:hAnsi="Times New Roman" w:cs="Times New Roman"/>
          <w:sz w:val="24"/>
          <w:szCs w:val="24"/>
          <w:lang w:val="uk-UA"/>
        </w:rPr>
        <w:t xml:space="preserve">, </w:t>
      </w:r>
      <w:r>
        <w:rPr>
          <w:rFonts w:ascii="Times New Roman" w:hAnsi="Times New Roman" w:cs="Times New Roman"/>
          <w:sz w:val="24"/>
          <w:szCs w:val="24"/>
          <w:u w:val="single"/>
          <w:lang w:val="uk-UA"/>
        </w:rPr>
        <w:t>«этико-православная»</w:t>
      </w:r>
      <w:r>
        <w:rPr>
          <w:rFonts w:ascii="Times New Roman" w:hAnsi="Times New Roman" w:cs="Times New Roman"/>
          <w:sz w:val="24"/>
          <w:szCs w:val="24"/>
          <w:lang w:val="uk-UA"/>
        </w:rPr>
        <w:t xml:space="preserve">, «этика ненасилия» (Л.Толстой, Ф.Достоевский), </w:t>
      </w:r>
      <w:r>
        <w:rPr>
          <w:rFonts w:ascii="Times New Roman" w:hAnsi="Times New Roman" w:cs="Times New Roman"/>
          <w:sz w:val="24"/>
          <w:szCs w:val="24"/>
          <w:u w:val="single"/>
          <w:lang w:val="uk-UA"/>
        </w:rPr>
        <w:t xml:space="preserve">Россия - как «третья сила» между «бесчеловечным Богом» (Восток) и «безбожным человеком» (Запад) </w:t>
      </w:r>
      <w:r>
        <w:rPr>
          <w:rFonts w:ascii="Times New Roman" w:hAnsi="Times New Roman" w:cs="Times New Roman"/>
          <w:sz w:val="24"/>
          <w:szCs w:val="24"/>
          <w:lang w:val="uk-UA"/>
        </w:rPr>
        <w:t xml:space="preserve">в концепции В.Соловьева, </w:t>
      </w:r>
      <w:r>
        <w:rPr>
          <w:rFonts w:ascii="Times New Roman" w:hAnsi="Times New Roman" w:cs="Times New Roman"/>
          <w:sz w:val="24"/>
          <w:szCs w:val="24"/>
          <w:u w:val="single"/>
          <w:lang w:val="uk-UA"/>
        </w:rPr>
        <w:t>марксистская (Г.Плеханов)</w:t>
      </w:r>
      <w:r>
        <w:rPr>
          <w:rFonts w:ascii="Times New Roman" w:hAnsi="Times New Roman" w:cs="Times New Roman"/>
          <w:sz w:val="24"/>
          <w:szCs w:val="24"/>
          <w:lang w:val="uk-UA"/>
        </w:rPr>
        <w:t xml:space="preserve">. Активно развивались идеи </w:t>
      </w:r>
      <w:r>
        <w:rPr>
          <w:rFonts w:ascii="Times New Roman" w:hAnsi="Times New Roman" w:cs="Times New Roman"/>
          <w:sz w:val="24"/>
          <w:szCs w:val="24"/>
          <w:u w:val="single"/>
          <w:lang w:val="uk-UA"/>
        </w:rPr>
        <w:t xml:space="preserve">общеславянского культурного единения свободных народов (панславизм) </w:t>
      </w:r>
      <w:r>
        <w:rPr>
          <w:rFonts w:ascii="Times New Roman" w:hAnsi="Times New Roman" w:cs="Times New Roman"/>
          <w:sz w:val="24"/>
          <w:szCs w:val="24"/>
          <w:lang w:val="uk-UA"/>
        </w:rPr>
        <w:t>в программах Кирило-Мефодиевского братства (Н.Костомаров, Т.Шевченко, П.Кулиш). Знаковым событием стало культурологическое учение Н.Данилевского «Россия и Европа» (1871 г.), где обосновывалась принципиальная принадлежность России и Европы к разным культурно-историческим типам.</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i/>
          <w:sz w:val="24"/>
          <w:szCs w:val="24"/>
          <w:lang w:val="uk-UA"/>
        </w:rPr>
        <w:t>Самопознание отечественной культуры происходило через осмысление настоящего и анализ (уроки) прошлого</w:t>
      </w:r>
      <w:r>
        <w:rPr>
          <w:rFonts w:ascii="Times New Roman" w:hAnsi="Times New Roman" w:cs="Times New Roman"/>
          <w:sz w:val="24"/>
          <w:szCs w:val="24"/>
          <w:lang w:val="uk-UA"/>
        </w:rPr>
        <w:t>. Так, пробуждение исторического сознания выразилось в активизации собственно исторической литературы. В России это труды Н.Карамзина («История государства Российского»), С.Соловьева, В.Ключевского. В Украине еще в 18 веке выходят в свет труды Рубана («Краткая летопись Малороссии»), Безбородко, Марковича, «История Русов». В 19 веке историографию Украины пополнят труды Н.Костомарова, М.Драгоманова, В.Антоновича и др.</w:t>
      </w:r>
    </w:p>
    <w:p w:rsidR="00FA1C24" w:rsidRDefault="00FA1C24" w:rsidP="00A66251">
      <w:pPr>
        <w:pStyle w:val="PlainText"/>
        <w:ind w:firstLine="708"/>
        <w:jc w:val="both"/>
        <w:rPr>
          <w:rFonts w:ascii="Times New Roman" w:hAnsi="Times New Roman" w:cs="Times New Roman"/>
          <w:lang w:val="uk-UA"/>
        </w:rPr>
      </w:pPr>
      <w:r>
        <w:rPr>
          <w:rFonts w:ascii="Times New Roman" w:hAnsi="Times New Roman" w:cs="Times New Roman"/>
          <w:lang w:val="uk-UA"/>
        </w:rPr>
        <w:t xml:space="preserve">Активизации исторической памяти в российской культуре способствовали </w:t>
      </w:r>
      <w:r>
        <w:rPr>
          <w:rFonts w:ascii="Times New Roman" w:hAnsi="Times New Roman" w:cs="Times New Roman"/>
          <w:b/>
          <w:lang w:val="uk-UA"/>
        </w:rPr>
        <w:t>события Отечественной войны 1812 г</w:t>
      </w:r>
      <w:r>
        <w:rPr>
          <w:rFonts w:ascii="Times New Roman" w:hAnsi="Times New Roman" w:cs="Times New Roman"/>
          <w:lang w:val="uk-UA"/>
        </w:rPr>
        <w:t>, войны с Наполеоном. Отечественная война пробуждает национальное достоинство, ответственность, чувство свободы. На пороге жизни и смерти актуализируются истинные моральные ценности, а не ложнопафосные. Следствием этого станет «брожение умов» и социальный протест в обществе. Так, первая четв. 19 в. характеризуется как «Александровская весна» (царствование Александра І); возникают симптомы «Оттепели», рождаются либеральные надежды на переустройство Российской империи (движение декабристов в России).</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Пробуждение культурно-исторической памяти выразилось и в особой значимости </w:t>
      </w:r>
      <w:r>
        <w:rPr>
          <w:rFonts w:ascii="Times New Roman" w:hAnsi="Times New Roman" w:cs="Times New Roman"/>
          <w:b/>
          <w:sz w:val="24"/>
          <w:szCs w:val="24"/>
          <w:lang w:val="uk-UA"/>
        </w:rPr>
        <w:t>исторической темы в отечественной литературе и искусстве</w:t>
      </w:r>
      <w:r>
        <w:rPr>
          <w:rFonts w:ascii="Times New Roman" w:hAnsi="Times New Roman" w:cs="Times New Roman"/>
          <w:sz w:val="24"/>
          <w:szCs w:val="24"/>
          <w:lang w:val="uk-UA"/>
        </w:rPr>
        <w:t>. Главные темы: «Русь уходящая и Русь новая», «Русь на пороге перемен», «Русь периода Смутного времени» (междуцарствие как повод поразмышлять о природе власти вообще, о противостоянии народа и власти. Таковы произведения А.Пушкина («Борис Годунов», «Капитанская дочь»), произведения Н.Гоголя  («Тарас Бульба»), оперы М.Мусоргского («Борис Годунов», «Хованщина»), Н.Римского-Корсакова, М.Глинки («Жизнь за царя»), картины Репина, Н.Ге, В.Сурикова. В украинской литературе историческая тема представлена в произведениях Шевченка, Кулиша и др. авторов. Тема казаччины с «Энеиды» И.Котляревского станет ведущей в отечественном искусстве.</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b/>
          <w:sz w:val="24"/>
          <w:szCs w:val="24"/>
          <w:lang w:val="uk-UA"/>
        </w:rPr>
        <w:t>Литература и искусство становятся главными формами выражения национально-культурного самосознания</w:t>
      </w:r>
      <w:r>
        <w:rPr>
          <w:rFonts w:ascii="Times New Roman" w:hAnsi="Times New Roman" w:cs="Times New Roman"/>
          <w:sz w:val="24"/>
          <w:szCs w:val="24"/>
          <w:lang w:val="uk-UA"/>
        </w:rPr>
        <w:t xml:space="preserve"> («Поэт в России больше, чем поэт»). Никогда ни до того, ни после русская и украинская литература и искусство не имели такую власть над умами современников. Художественное слово не просто изображало, оно по своему преобразовывало мир. Именно литература вырабатывала новые общественные идеалы. Особый «эзопов язык» художественной литературы в условиях политической цензуры придавал текстам психологическую глубину и тонкость, многомерность, пробуждал беспокойные мысли и вопросы у читателей В отечественном логосе всегда господствовала не рассудочная «кабинетная логика», а художественно-символический образ, одновременно и аналитический, а провидческий, «философия сердца» (мечтательный психологизм). Речь художественной литературы утратила прежнюю риторичность, повышенную условность, громоздкую торжественность и стала «живой», естественной («высказывай все начисто» - В.Пушкин).</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Среди </w:t>
      </w:r>
      <w:r>
        <w:rPr>
          <w:rFonts w:ascii="Times New Roman" w:hAnsi="Times New Roman" w:cs="Times New Roman"/>
          <w:b/>
          <w:sz w:val="24"/>
          <w:szCs w:val="24"/>
          <w:lang w:val="uk-UA"/>
        </w:rPr>
        <w:t>главных жизненных вопросов</w:t>
      </w:r>
      <w:r>
        <w:rPr>
          <w:rFonts w:ascii="Times New Roman" w:hAnsi="Times New Roman" w:cs="Times New Roman"/>
          <w:sz w:val="24"/>
          <w:szCs w:val="24"/>
          <w:lang w:val="uk-UA"/>
        </w:rPr>
        <w:t>, поставленных литературой: «Что делать?» (Н.Чернышевский), «Кто виноват?» (А.Герцен), «Горе от ума» (А.Грибоедов), «А судьи кто?», «Кому на Руси жить хорошо?» (Н.Некрасов), «Герой нашего времени» (М.Лермонтов),  «Идиот» (Ф.Достоевский). Отечественная литература и искусство размышляют над природой собственной ментальности, народного характера.</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Особую остроту в 19 веке приобретает </w:t>
      </w:r>
      <w:r>
        <w:rPr>
          <w:rFonts w:ascii="Times New Roman" w:hAnsi="Times New Roman" w:cs="Times New Roman"/>
          <w:b/>
          <w:sz w:val="24"/>
          <w:szCs w:val="24"/>
          <w:lang w:val="uk-UA"/>
        </w:rPr>
        <w:t>противостояние интеллигенции и власти</w:t>
      </w:r>
      <w:r>
        <w:rPr>
          <w:rFonts w:ascii="Times New Roman" w:hAnsi="Times New Roman" w:cs="Times New Roman"/>
          <w:sz w:val="24"/>
          <w:szCs w:val="24"/>
          <w:lang w:val="uk-UA"/>
        </w:rPr>
        <w:t xml:space="preserve">, (самодержавия). Таковы «Послание в Сибирь» А.Пушкина, «На смерть поэта» М.Лермонтова («Вы, жадною толпой стоящие у трона, свободы, совести и чести палачи...»), стихотворения «Сон» и «Кавказ» Т.Шевченка, социальная сатира Гоголя, Салтыкова-Щедрина. </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Либерализация отечественной культуры нашла свое отражение в популярности разного рода </w:t>
      </w:r>
      <w:r>
        <w:rPr>
          <w:rFonts w:ascii="Times New Roman" w:hAnsi="Times New Roman" w:cs="Times New Roman"/>
          <w:b/>
          <w:sz w:val="24"/>
          <w:szCs w:val="24"/>
          <w:lang w:val="uk-UA"/>
        </w:rPr>
        <w:t>товариществ, кружков, творческих объединений</w:t>
      </w:r>
      <w:r>
        <w:rPr>
          <w:rFonts w:ascii="Times New Roman" w:hAnsi="Times New Roman" w:cs="Times New Roman"/>
          <w:sz w:val="24"/>
          <w:szCs w:val="24"/>
          <w:lang w:val="uk-UA"/>
        </w:rPr>
        <w:t xml:space="preserve"> («Арзамас», «Зеленая лампа», «Кирило-Мефодиевское братство», «Товарищество передвижных выставок» в живописи во главе с художником Крамским, «Могучая кучка» композиторов во главе с Балакиревым, Харьковское математическое товарищество и др. Популярностью пользовались литературные салоны (например Олениной, З.Волконской). Во 2-й половине 19 века получили распространение украинские громады,  которые усилиями местной интеллигенции вели национально-культурную и гражданско-политическую деятельность (Киевская, или т.н. Старая громада, в которую входили В.Антонович, М.Драгоманов, П.Чубинский, О.Конисский, М.Старицкий и др.)</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Важной формой консолидации отечественной интеллигенции были литературно-общественные журналы: «Современник», «Отечественные записки», «Основа» (печатались произведения украинских литераторов), «Киевская старина».</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Важными событиями в образовательной жизни Украины стали открытия Харьковского ( 1805 г.), Киевского (1834 г.) университетов </w:t>
      </w:r>
    </w:p>
    <w:p w:rsidR="00FA1C24" w:rsidRDefault="00FA1C24" w:rsidP="00A66251">
      <w:pPr>
        <w:pStyle w:val="PlainText"/>
        <w:ind w:firstLine="708"/>
        <w:jc w:val="both"/>
        <w:rPr>
          <w:rFonts w:ascii="Times New Roman" w:hAnsi="Times New Roman" w:cs="Times New Roman"/>
          <w:sz w:val="24"/>
          <w:szCs w:val="24"/>
          <w:lang w:val="uk-UA"/>
        </w:rPr>
      </w:pP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Подобно европейской, </w:t>
      </w:r>
      <w:r>
        <w:rPr>
          <w:rFonts w:ascii="Times New Roman" w:hAnsi="Times New Roman" w:cs="Times New Roman"/>
          <w:i/>
          <w:sz w:val="24"/>
          <w:szCs w:val="24"/>
          <w:lang w:val="uk-UA"/>
        </w:rPr>
        <w:t>отечественная культура и искусство прошли свои этапы романтизма, реализма, декаданса (модерна)</w:t>
      </w:r>
      <w:r>
        <w:rPr>
          <w:rFonts w:ascii="Times New Roman" w:hAnsi="Times New Roman" w:cs="Times New Roman"/>
          <w:sz w:val="24"/>
          <w:szCs w:val="24"/>
          <w:lang w:val="uk-UA"/>
        </w:rPr>
        <w:t xml:space="preserve">. </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Так, в Украине возникает Харьковская школа романтиков (И.Срезневский, И.Розковченко), в Галичине – «Русская троица» (М.Шашкевич, Я.Головацкий, И.Вагилевич). С начала 1840 г. Выдвигается поколение литераторов-романтиков (М.максимович, П.Кулиш, А.Метлинский, Т.Шевченко, Н.Костомаров). Они обогатили тематику, развили новые жанры, углубили связи литературы с фольклором. Важное место также обрела историко-героическая тема. Как способ мышления романтизм способствовал углублению национального сознания украинцев, пониманию исторической самобытности народа.</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Высшими проявлениями художественного реализма в украинском искусстве стали произведения И.Котляревского, Г.Квитки-Основьяненко, Т.Шевченка, М.Вовчок, П.Мирного, П.Грабовского и др.</w:t>
      </w:r>
    </w:p>
    <w:p w:rsidR="00FA1C24" w:rsidRDefault="00FA1C24" w:rsidP="00A66251">
      <w:pPr>
        <w:pStyle w:val="PlainText"/>
        <w:ind w:firstLine="708"/>
        <w:jc w:val="both"/>
        <w:rPr>
          <w:rFonts w:ascii="Times New Roman" w:hAnsi="Times New Roman" w:cs="Times New Roman"/>
          <w:sz w:val="24"/>
          <w:szCs w:val="24"/>
          <w:lang w:val="uk-UA"/>
        </w:rPr>
      </w:pP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Водоразделом в культуре 19 века стали </w:t>
      </w:r>
      <w:r>
        <w:rPr>
          <w:rFonts w:ascii="Times New Roman" w:hAnsi="Times New Roman" w:cs="Times New Roman"/>
          <w:b/>
          <w:sz w:val="24"/>
          <w:szCs w:val="24"/>
          <w:lang w:val="uk-UA"/>
        </w:rPr>
        <w:t>реформы царя Александра ІІ</w:t>
      </w:r>
      <w:r>
        <w:rPr>
          <w:rFonts w:ascii="Times New Roman" w:hAnsi="Times New Roman" w:cs="Times New Roman"/>
          <w:sz w:val="24"/>
          <w:szCs w:val="24"/>
          <w:lang w:val="uk-UA"/>
        </w:rPr>
        <w:t xml:space="preserve"> (земская, судебная, школьная, армейская), а также отмена крепостного права в 1861г. История соответственно разделяется на «дореформенный» и «пореформенный» периоды. В 60-е гг. Возникает особое культурное явление – «шестидесятничество», сопровождавшееся (и в 19 веке, и в 20-м) симптомами «оттепели», либерализации. </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60-е гг. были отмечены успехами в области науки: химии (Менделеев), физиологии (Сеченов), географии (Пржевальский, Семенов Тянь-Шанский, Миклухо-Маклай), историографии (С.Соловьев, В.Ключевский).</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Движение </w:t>
      </w:r>
      <w:r>
        <w:rPr>
          <w:rFonts w:ascii="Times New Roman" w:hAnsi="Times New Roman" w:cs="Times New Roman"/>
          <w:i/>
          <w:sz w:val="24"/>
          <w:szCs w:val="24"/>
          <w:lang w:val="uk-UA"/>
        </w:rPr>
        <w:t>«народничества»</w:t>
      </w:r>
      <w:r>
        <w:rPr>
          <w:rFonts w:ascii="Times New Roman" w:hAnsi="Times New Roman" w:cs="Times New Roman"/>
          <w:sz w:val="24"/>
          <w:szCs w:val="24"/>
          <w:lang w:val="uk-UA"/>
        </w:rPr>
        <w:t xml:space="preserve"> (идеи особого русского социализма) выразилось характерным просветительским «хождением в народ» отечественной интеллигенции, идеализацией роли крестьянства, общинного уклада. Параллельно развивался и революционный нигилизм (с идеей террора против представителей властной верхушки). Возникла опасность опрощенчества, отрицания культурных традиций прошлого, подмены этики – общественной «пользой», вульгарным биологизмом. Кроме того, возникли опасные симптомы одержимости идеей, доктринерства, когда на все «больные вопросы эпохи» предлагаются простые, готовые ответы. Все эти опасности мировоззренческого коллапса глубоко отразила отечественная литература и искусство (произведения И.Тургенева, Н.Чернышевского, Ф.Достоевского и др.) </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Как противодействие, альтернатива опасным нигилистическим теориям развиваются </w:t>
      </w:r>
      <w:r>
        <w:rPr>
          <w:rFonts w:ascii="Times New Roman" w:hAnsi="Times New Roman" w:cs="Times New Roman"/>
          <w:i/>
          <w:sz w:val="24"/>
          <w:szCs w:val="24"/>
          <w:lang w:val="uk-UA"/>
        </w:rPr>
        <w:t>идеи русского «богоискательства»:</w:t>
      </w:r>
      <w:r>
        <w:rPr>
          <w:rFonts w:ascii="Times New Roman" w:hAnsi="Times New Roman" w:cs="Times New Roman"/>
          <w:sz w:val="24"/>
          <w:szCs w:val="24"/>
          <w:lang w:val="uk-UA"/>
        </w:rPr>
        <w:t xml:space="preserve"> религиозно-моралистические искания Л.Н.Толстого и Ф.М.Достоевского (жажда «обращения», «воскресения», поиск новой «практической» религии в тесной связи с трудовой жизнью простого народа). В живописи богоискательские поиски воплощены в произведениях И.Крамского («Христос в пустыне»), А.Иванова («Явление Христа народу»), Н.Ге («Тайная вечеря», «Что есть истина?», «Христос и Пилат»), Т.Шевченко («Мария», «Блудный сын»).</w:t>
      </w:r>
    </w:p>
    <w:p w:rsidR="00FA1C24" w:rsidRDefault="00FA1C24" w:rsidP="00A66251">
      <w:pPr>
        <w:pStyle w:val="PlainText"/>
        <w:ind w:firstLine="708"/>
        <w:jc w:val="both"/>
        <w:rPr>
          <w:rFonts w:ascii="Times New Roman" w:hAnsi="Times New Roman" w:cs="Times New Roman"/>
          <w:sz w:val="24"/>
          <w:szCs w:val="24"/>
          <w:lang w:val="uk-UA"/>
        </w:rPr>
      </w:pPr>
    </w:p>
    <w:p w:rsidR="00FA1C24" w:rsidRDefault="00FA1C24" w:rsidP="00A66251">
      <w:pPr>
        <w:pStyle w:val="PlainText"/>
        <w:ind w:firstLine="708"/>
        <w:jc w:val="both"/>
        <w:rPr>
          <w:rFonts w:ascii="Times New Roman" w:hAnsi="Times New Roman" w:cs="Times New Roman"/>
          <w:sz w:val="24"/>
          <w:szCs w:val="24"/>
          <w:lang w:val="uk-UA"/>
        </w:rPr>
      </w:pPr>
    </w:p>
    <w:p w:rsidR="00FA1C24" w:rsidRDefault="00FA1C24" w:rsidP="00A66251">
      <w:pPr>
        <w:pStyle w:val="PlainText"/>
        <w:ind w:firstLine="708"/>
        <w:jc w:val="center"/>
        <w:rPr>
          <w:rFonts w:ascii="Times New Roman" w:hAnsi="Times New Roman" w:cs="Times New Roman"/>
          <w:b/>
          <w:sz w:val="24"/>
          <w:szCs w:val="24"/>
        </w:rPr>
      </w:pPr>
      <w:r>
        <w:rPr>
          <w:rFonts w:ascii="Times New Roman" w:hAnsi="Times New Roman" w:cs="Times New Roman"/>
          <w:b/>
          <w:sz w:val="24"/>
          <w:szCs w:val="24"/>
          <w:lang w:val="uk-UA"/>
        </w:rPr>
        <w:t xml:space="preserve">ЧАСТЬ ІІ: </w:t>
      </w:r>
      <w:r>
        <w:rPr>
          <w:rFonts w:ascii="Times New Roman" w:hAnsi="Times New Roman" w:cs="Times New Roman"/>
          <w:b/>
          <w:sz w:val="24"/>
          <w:szCs w:val="24"/>
        </w:rPr>
        <w:t>«Серебряный век» отечественной культуры</w:t>
      </w:r>
    </w:p>
    <w:p w:rsidR="00FA1C24" w:rsidRDefault="00FA1C24" w:rsidP="00A66251">
      <w:pPr>
        <w:pStyle w:val="PlainText"/>
        <w:ind w:firstLine="708"/>
        <w:jc w:val="center"/>
        <w:rPr>
          <w:rFonts w:ascii="Times New Roman" w:hAnsi="Times New Roman" w:cs="Times New Roman"/>
          <w:b/>
          <w:sz w:val="24"/>
          <w:szCs w:val="24"/>
        </w:rPr>
      </w:pP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План: 1) Духовная атмосфера в России рубежа 19-20 вв.</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ab/>
        <w:t>2) Модерн и авангард в искусстве СВ.</w:t>
      </w:r>
    </w:p>
    <w:p w:rsidR="00FA1C24" w:rsidRDefault="00FA1C24" w:rsidP="00A66251">
      <w:pPr>
        <w:pStyle w:val="PlainText"/>
        <w:ind w:firstLine="708"/>
        <w:jc w:val="both"/>
        <w:rPr>
          <w:rFonts w:ascii="Times New Roman" w:hAnsi="Times New Roman" w:cs="Times New Roman"/>
          <w:sz w:val="24"/>
          <w:szCs w:val="24"/>
        </w:rPr>
      </w:pP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ab/>
        <w:t>Период 90-х гг. 19 века и два десятилетия 20 века вошли в историю отечественной культуры как эпоха «Серебряного века». Название было дано философом Н.Бердяевым. Как уже говорилось, СВ предлагал иной исторический путь развития России: «революцию Духа».</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Художественная культура СВ полна загадок, противоречий и своеобразной </w:t>
      </w:r>
      <w:r>
        <w:rPr>
          <w:rFonts w:ascii="Times New Roman" w:hAnsi="Times New Roman" w:cs="Times New Roman"/>
          <w:b/>
          <w:sz w:val="24"/>
          <w:szCs w:val="24"/>
        </w:rPr>
        <w:t>художественной «многоукладности»</w:t>
      </w:r>
      <w:r>
        <w:rPr>
          <w:rFonts w:ascii="Times New Roman" w:hAnsi="Times New Roman" w:cs="Times New Roman"/>
          <w:sz w:val="24"/>
          <w:szCs w:val="24"/>
        </w:rPr>
        <w:t>, которая, между тем, не заслоняла целостности этой эпохи. Еще творили мастера старой, классической, реалистической школы (А.Чехов, Л.Толстой), когда на горизонте уже появились представители нового художественного поколения со своими дерзновенными планами и поисками. Эпоха СВ породила особую атмосферу свободного творчества, открытого диалога, дискуссий.</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СВ – </w:t>
      </w:r>
      <w:r>
        <w:rPr>
          <w:rFonts w:ascii="Times New Roman" w:hAnsi="Times New Roman" w:cs="Times New Roman"/>
          <w:b/>
          <w:sz w:val="24"/>
          <w:szCs w:val="24"/>
        </w:rPr>
        <w:t>время рубежа, время «канунов и ожиданий»</w:t>
      </w:r>
      <w:r>
        <w:rPr>
          <w:rFonts w:ascii="Times New Roman" w:hAnsi="Times New Roman" w:cs="Times New Roman"/>
          <w:sz w:val="24"/>
          <w:szCs w:val="24"/>
        </w:rPr>
        <w:t xml:space="preserve"> (поэт А.Белый: «Мы – поколение рубежа…»). Российская культура СВ являла собой совершенно особый «экстракт переходности». На ее полюсах находились, например, радикалистские разработки революционных экспериментов партии большевиков и идеи русского духовного космизма и нравственного преобразования (учение В.Вернадского о ноосфере, философия «всеединства» во главе с Вл.Соловьевым и др.). Начало ХХ ст. осложнялось типично русской порывистостью и спорадичностью. То, что, в какой-либо европейской стране следовало в более или менее логическом порядке, в России перепутывалось, становилось одновременным и параллельным, смыкалось и размыкалось. Русское искусство жило, - по словам А.Блока, - «удесятеренной жизнью». </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Преддверием СВ стала речь Ф.Достоевского на открытии памятника А.С.Пушкину на Тверском бульваре в Москве 1881 г. с ее знаменательной фразой «Красота спасет мир».</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Парадокс культуры Серебряного века в утопическом сочетании призывов к нравственному преобразованию с изощренным «эстетизмом», далеким от непосредственных общественных забот, выдвигаемых временем, в фатальной оторванности от широких социальных течений своего времени.</w:t>
      </w:r>
    </w:p>
    <w:p w:rsidR="00FA1C24" w:rsidRDefault="00FA1C24" w:rsidP="00A66251">
      <w:pPr>
        <w:pStyle w:val="PlainText"/>
        <w:ind w:firstLine="708"/>
        <w:jc w:val="both"/>
        <w:rPr>
          <w:rFonts w:ascii="Times New Roman" w:hAnsi="Times New Roman" w:cs="Times New Roman"/>
          <w:i/>
          <w:sz w:val="24"/>
          <w:szCs w:val="24"/>
        </w:rPr>
      </w:pPr>
      <w:r>
        <w:rPr>
          <w:rFonts w:ascii="Times New Roman" w:hAnsi="Times New Roman" w:cs="Times New Roman"/>
          <w:sz w:val="24"/>
          <w:szCs w:val="24"/>
        </w:rPr>
        <w:t xml:space="preserve">Русский Ренессанс СВ отразил мироощущение людей, живших и творивших на грани веков. Как считал поэт-символист К.Бальмонт, - люди, которые мыслят и чувствуют на рубеже 2-х периодов, одного законченного, а другого – еще не родившегося, развенчивают все старое, если оно потеряло свою душу и стало безжизненной схемой. Но, предшествуя новому, они сами, выросшие на старом, нередко не в силах видеть еще это новое – вот почему в их настроениях рядом с самыми восторженными вспышками так </w:t>
      </w:r>
      <w:r>
        <w:rPr>
          <w:rFonts w:ascii="Times New Roman" w:hAnsi="Times New Roman" w:cs="Times New Roman"/>
          <w:i/>
          <w:sz w:val="24"/>
          <w:szCs w:val="24"/>
        </w:rPr>
        <w:t>много больной тоски.</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Духовная атмосфера этого времени была </w:t>
      </w:r>
      <w:r>
        <w:rPr>
          <w:rFonts w:ascii="Times New Roman" w:hAnsi="Times New Roman" w:cs="Times New Roman"/>
          <w:i/>
          <w:sz w:val="24"/>
          <w:szCs w:val="24"/>
        </w:rPr>
        <w:t>предреволюционной,</w:t>
      </w:r>
      <w:r>
        <w:rPr>
          <w:rFonts w:ascii="Times New Roman" w:hAnsi="Times New Roman" w:cs="Times New Roman"/>
          <w:sz w:val="24"/>
          <w:szCs w:val="24"/>
        </w:rPr>
        <w:t xml:space="preserve"> социальный барометр – неустойчив (кризис власти, «распутинщина», вызревание революционной ситуации). На первых порах интеллигенция отождествляла приближавшуюся революцию с «разрушительной и очистительной грозой». Был характерен </w:t>
      </w:r>
      <w:r>
        <w:rPr>
          <w:rFonts w:ascii="Times New Roman" w:hAnsi="Times New Roman" w:cs="Times New Roman"/>
          <w:i/>
          <w:sz w:val="24"/>
          <w:szCs w:val="24"/>
        </w:rPr>
        <w:t>катастрофизм сознания, апокалиптика общественных ожиданий.</w:t>
      </w:r>
      <w:r>
        <w:rPr>
          <w:rFonts w:ascii="Times New Roman" w:hAnsi="Times New Roman" w:cs="Times New Roman"/>
          <w:sz w:val="24"/>
          <w:szCs w:val="24"/>
        </w:rPr>
        <w:t xml:space="preserve"> Сознание жило предельными категориями, максимализмом и космизмом задач (не случайно, это было время великих космических прозрений Жуковского, Циолковского, Федорова и др. ученых).</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Культуре СВ стала особенно свойственно </w:t>
      </w:r>
      <w:r>
        <w:rPr>
          <w:rFonts w:ascii="Times New Roman" w:hAnsi="Times New Roman" w:cs="Times New Roman"/>
          <w:b/>
          <w:sz w:val="24"/>
          <w:szCs w:val="24"/>
        </w:rPr>
        <w:t>религиозно-романтическое мировосприятие.</w:t>
      </w:r>
      <w:r>
        <w:rPr>
          <w:rFonts w:ascii="Times New Roman" w:hAnsi="Times New Roman" w:cs="Times New Roman"/>
          <w:sz w:val="24"/>
          <w:szCs w:val="24"/>
        </w:rPr>
        <w:t xml:space="preserve"> Н.Бердяев писал по этому поводу: «Человек оказался обессилен длительной критико-аналитической эпохой и затосковал в своем творчестве по органичности, по синтезу, по религиозному центру, по мистерии…» Атмосфера была пронизана интересом к сверхприродному, мистицизму. Стали модными религиозная теософия Е.Блаватской, спиритизм и оккультизм в различных кругах общества.</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Культура СВ была отмечена </w:t>
      </w:r>
      <w:r>
        <w:rPr>
          <w:rFonts w:ascii="Times New Roman" w:hAnsi="Times New Roman" w:cs="Times New Roman"/>
          <w:b/>
          <w:sz w:val="24"/>
          <w:szCs w:val="24"/>
        </w:rPr>
        <w:t>мучительным самопознанием</w:t>
      </w:r>
      <w:r>
        <w:rPr>
          <w:rFonts w:ascii="Times New Roman" w:hAnsi="Times New Roman" w:cs="Times New Roman"/>
          <w:sz w:val="24"/>
          <w:szCs w:val="24"/>
        </w:rPr>
        <w:t>, исследованием своей «русскости», своей национальной самобытности. Таковы произведения А.Блока «Скифы», С.Городецкого «Русь», В.Иванова «Русский ум»:</w:t>
      </w:r>
    </w:p>
    <w:p w:rsidR="00FA1C24" w:rsidRDefault="00FA1C24" w:rsidP="00A66251">
      <w:pPr>
        <w:pStyle w:val="PlainText"/>
        <w:ind w:firstLine="708"/>
        <w:jc w:val="center"/>
        <w:rPr>
          <w:rFonts w:ascii="Times New Roman" w:hAnsi="Times New Roman" w:cs="Times New Roman"/>
          <w:sz w:val="24"/>
          <w:szCs w:val="24"/>
        </w:rPr>
      </w:pPr>
      <w:r>
        <w:rPr>
          <w:rFonts w:ascii="Times New Roman" w:hAnsi="Times New Roman" w:cs="Times New Roman"/>
          <w:sz w:val="24"/>
          <w:szCs w:val="24"/>
        </w:rPr>
        <w:t xml:space="preserve">«Своеначальный жадный ум – </w:t>
      </w:r>
    </w:p>
    <w:p w:rsidR="00FA1C24" w:rsidRDefault="00FA1C24" w:rsidP="00A66251">
      <w:pPr>
        <w:pStyle w:val="PlainText"/>
        <w:ind w:firstLine="708"/>
        <w:jc w:val="center"/>
        <w:rPr>
          <w:rFonts w:ascii="Times New Roman" w:hAnsi="Times New Roman" w:cs="Times New Roman"/>
          <w:sz w:val="24"/>
          <w:szCs w:val="24"/>
        </w:rPr>
      </w:pPr>
      <w:r>
        <w:rPr>
          <w:rFonts w:ascii="Times New Roman" w:hAnsi="Times New Roman" w:cs="Times New Roman"/>
          <w:sz w:val="24"/>
          <w:szCs w:val="24"/>
        </w:rPr>
        <w:t>Как пламень русский ум опасен:</w:t>
      </w:r>
    </w:p>
    <w:p w:rsidR="00FA1C24" w:rsidRDefault="00FA1C24" w:rsidP="00A66251">
      <w:pPr>
        <w:pStyle w:val="PlainText"/>
        <w:ind w:firstLine="708"/>
        <w:jc w:val="center"/>
        <w:rPr>
          <w:rFonts w:ascii="Times New Roman" w:hAnsi="Times New Roman" w:cs="Times New Roman"/>
          <w:sz w:val="24"/>
          <w:szCs w:val="24"/>
        </w:rPr>
      </w:pPr>
      <w:r>
        <w:rPr>
          <w:rFonts w:ascii="Times New Roman" w:hAnsi="Times New Roman" w:cs="Times New Roman"/>
          <w:sz w:val="24"/>
          <w:szCs w:val="24"/>
        </w:rPr>
        <w:t xml:space="preserve">Так он неудержим и ясен, </w:t>
      </w:r>
    </w:p>
    <w:p w:rsidR="00FA1C24" w:rsidRDefault="00FA1C24" w:rsidP="00A66251">
      <w:pPr>
        <w:pStyle w:val="PlainText"/>
        <w:ind w:firstLine="708"/>
        <w:jc w:val="center"/>
        <w:rPr>
          <w:rFonts w:ascii="Times New Roman" w:hAnsi="Times New Roman" w:cs="Times New Roman"/>
          <w:sz w:val="24"/>
          <w:szCs w:val="24"/>
        </w:rPr>
      </w:pPr>
      <w:r>
        <w:rPr>
          <w:rFonts w:ascii="Times New Roman" w:hAnsi="Times New Roman" w:cs="Times New Roman"/>
          <w:sz w:val="24"/>
          <w:szCs w:val="24"/>
        </w:rPr>
        <w:t>Так весел он и так угрюм…»</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Духовную атмосферу этого периода определяют религиозно-философские взгляды т.н. </w:t>
      </w:r>
      <w:r>
        <w:rPr>
          <w:rFonts w:ascii="Times New Roman" w:hAnsi="Times New Roman" w:cs="Times New Roman"/>
          <w:b/>
          <w:sz w:val="24"/>
          <w:szCs w:val="24"/>
        </w:rPr>
        <w:t>«всеединцев»</w:t>
      </w:r>
      <w:r>
        <w:rPr>
          <w:rFonts w:ascii="Times New Roman" w:hAnsi="Times New Roman" w:cs="Times New Roman"/>
          <w:sz w:val="24"/>
          <w:szCs w:val="24"/>
        </w:rPr>
        <w:t xml:space="preserve"> (В.Соловьева, Н.Бердяева, С.Булгакова, П.Флоренского). По их мнению, на смену прежней «эпохе анализа» должна прийти «эпоха синтеза» (т.е. «духовного всеединства» науки, философии, искусства, религии). </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Главная роль в деле духовного обновления, миропреображения отводилась искусству. Художественная мысль СВ стремилась к синтезу выразительных возможностей множества видов искусств (живописно-музыкальные опыты Чюрлениса, цветомузыка Скрябина и др.)</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Сама жизнь для художников СВ превращалась в театральные подмостки, творцу уже было недостаточно быть просто художником, он стремился быть человеком-артистом. СВ породил особый богемный театральный быт. Наиболее характерными примерами были театрализованные вечера, проводимые В.Ивановым, различные кружки и общества, литературные и художественные кабаре («Бродячая собака», «Привал комедиантов», «Летучая мышь»). </w:t>
      </w:r>
      <w:r>
        <w:rPr>
          <w:rFonts w:ascii="Times New Roman" w:hAnsi="Times New Roman" w:cs="Times New Roman"/>
          <w:b/>
          <w:sz w:val="24"/>
          <w:szCs w:val="24"/>
        </w:rPr>
        <w:t>Театрализация самой жизни</w:t>
      </w:r>
      <w:r>
        <w:rPr>
          <w:rFonts w:ascii="Times New Roman" w:hAnsi="Times New Roman" w:cs="Times New Roman"/>
          <w:sz w:val="24"/>
          <w:szCs w:val="24"/>
        </w:rPr>
        <w:t xml:space="preserve"> не могла не сказаться на рождении новых театральных концепций (Н.Евреинов, В.Мейерхольд, А.Таиров, позже, в Украине – Л.Курбас).</w:t>
      </w:r>
    </w:p>
    <w:p w:rsidR="00FA1C24" w:rsidRDefault="00FA1C24" w:rsidP="00A66251">
      <w:pPr>
        <w:pStyle w:val="PlainText"/>
        <w:ind w:firstLine="708"/>
        <w:jc w:val="both"/>
        <w:rPr>
          <w:rFonts w:ascii="Times New Roman" w:hAnsi="Times New Roman" w:cs="Times New Roman"/>
          <w:b/>
          <w:sz w:val="24"/>
          <w:szCs w:val="24"/>
        </w:rPr>
      </w:pPr>
      <w:r>
        <w:rPr>
          <w:rFonts w:ascii="Times New Roman" w:hAnsi="Times New Roman" w:cs="Times New Roman"/>
          <w:sz w:val="24"/>
          <w:szCs w:val="24"/>
        </w:rPr>
        <w:t xml:space="preserve">Художественная культура СВ представлена двумя мощными волнами: </w:t>
      </w:r>
      <w:r>
        <w:rPr>
          <w:rFonts w:ascii="Times New Roman" w:hAnsi="Times New Roman" w:cs="Times New Roman"/>
          <w:b/>
          <w:sz w:val="24"/>
          <w:szCs w:val="24"/>
        </w:rPr>
        <w:t xml:space="preserve">модерном и авангардом. </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i/>
          <w:sz w:val="24"/>
          <w:szCs w:val="24"/>
        </w:rPr>
        <w:t>Модерн</w:t>
      </w:r>
      <w:r>
        <w:rPr>
          <w:rFonts w:ascii="Times New Roman" w:hAnsi="Times New Roman" w:cs="Times New Roman"/>
          <w:sz w:val="24"/>
          <w:szCs w:val="24"/>
        </w:rPr>
        <w:t xml:space="preserve"> открывал эпоху СВ в 90-е гг. и ознаменовался рождением нового для отечественной культуры стиля – символизма. Вместе с модерном возрождалось стремление к «спасительной красоте», «культу прекрасного». Символизм в нашем искусстве отличает особая музыкальность стиха, обилие смысловых подтекстов, намеков, едва уловимых, ускользающих образов, эстетика «неизречимости» мысли в слове.</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Культ удержания красоты, исчезающей в прагматическом, деловом, сверхинформированном мире – определяющая черта стилевого поля модерна.  Следы модерна мы находим везде: в архитектуре, живописи, книжной графике, рекламе, дизайне, одежде. С помощью своей неуемной фантазии они стремились все превратить в произведение искусства. Главные его черты: чувственность, декоративность, романтичность.</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В работах модернистов воссоздается языческая архаика (живопись Н.Рериха, балет И.Стравинского «Весна священная», скифская тема у А.Блока). Сказочные фольклорные мотивы появляются в полотнах М.Врубеля («Царевна-Лебедь»). В искусстве впервые обыгрывается особая вещественность русского купеческого быта (картины Кустодиева: «Купчиха», «Красавица»). </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Модерн насквозь театрален: тяготеет к игре, зрелищности. Не случайно по настоящему русский модерн расцвел именно на театральных подмостках (знаменитые «Русские сезоны» в Париже).</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i/>
          <w:sz w:val="24"/>
          <w:szCs w:val="24"/>
        </w:rPr>
        <w:t xml:space="preserve">Авангард </w:t>
      </w:r>
      <w:r>
        <w:rPr>
          <w:rFonts w:ascii="Times New Roman" w:hAnsi="Times New Roman" w:cs="Times New Roman"/>
          <w:sz w:val="24"/>
          <w:szCs w:val="24"/>
        </w:rPr>
        <w:t>оформляется к 1910 г. В этом году состоялась выставка живописцев под названием «Бубновый валет» и вышла в свет книга В.Кандинского (создателя абстракционизма) «О духовном в искусстве». Авангард предлагал тотальное освобождение от любых прежних духовных опор. Его цель – полное обновление систем художественного видения. С этой целью предпринимаются попытки грандиозные творческие эксперименты с пространством, цветом, звуком. Таковы живописные полотна К.Малевича, М.Шагала, В.Кандинского, поэтические новации В.Хлебникова и Крученых. Обычно об авангарде говорят как о явлении элитарно-кастовом. Но именно благодаря «элитарному» авангарду искусство сделалось одной из самых массовых тем духовной жизни современности. Именно авангард своим приемом затрудненного восприятия обнажил мнимость легкости и понятности искусства в привычных сюжетных и изобразительных формах.</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Творцы авангарда, безусловно, были романтиками, жившие несбыточной мечтой о рождении сверхискусства и мира, насыщенного только им. Только мечтатель может в начале ХХ века заняться конструированием крыльев для человека, как В.Татлин, или подобно К.Малевичу, создавать проекты городов-спутников, курсирующих по земной орбите.</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Подвергая кощунственному отрицанию классические основы художественного творчества, авангард тем самым с неистовой мировоззренческой радикальностью ставит вопрос о </w:t>
      </w:r>
      <w:r>
        <w:rPr>
          <w:rFonts w:ascii="Times New Roman" w:hAnsi="Times New Roman" w:cs="Times New Roman"/>
          <w:i/>
          <w:sz w:val="24"/>
          <w:szCs w:val="24"/>
        </w:rPr>
        <w:t>самой сути искусства</w:t>
      </w:r>
      <w:r>
        <w:rPr>
          <w:rFonts w:ascii="Times New Roman" w:hAnsi="Times New Roman" w:cs="Times New Roman"/>
          <w:sz w:val="24"/>
          <w:szCs w:val="24"/>
        </w:rPr>
        <w:t>, о его роли и месте в культуре и общественном сознании. Обычно об авангарде говорят как о явлении элитарно-кастовом. Но именно благодаря «элитарному» авангарду искусство сделалось одной из самых массовых тем духовной жизни человечества. Именно авангард своим приемом затрудненного восприятия обнажил мнимость легкости и понятности искусства в привычных сюжетных и изобразительных формах.</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Авангард немыслим вне особой корпоративной сплоченности и дерзкого социального шутовства и эпатажа. Об этом говорят и названия авангардистских групп, выставок, сборников: «Ослиный хвост», «Рыкающий Парнас», самопровозглашения: «Я - гений Игорь Северянин…», «Председатель Земного Шара» (В.Маяковский). Все это было коллективным ритуалом самовыделения из чуждой, косной среды. </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Характерным явлением авангарда СВ стал кубофутуризм, супрематизм (картина: «Черный квадрат» К.Малевича), архитектурный конструктивизм В.Татлина, изобразительный «лучизм» живописца М.Ларионова. Сама система мышления художников авангарда была свободна от каких-либо канонов и правил, кроме своих собственных, столь же исчезающих, сколь и возникающих. В условиях господства «пролетарской культуры», воцарившейся после революции 1917 г., авангард, принципиально неподвластный социальным заказам, был обречен на умирание.</w:t>
      </w:r>
    </w:p>
    <w:p w:rsidR="00FA1C24" w:rsidRDefault="00FA1C24" w:rsidP="00A66251">
      <w:pPr>
        <w:pStyle w:val="PlainText"/>
        <w:ind w:firstLine="708"/>
        <w:jc w:val="both"/>
        <w:rPr>
          <w:rFonts w:ascii="Times New Roman" w:hAnsi="Times New Roman" w:cs="Times New Roman"/>
          <w:sz w:val="24"/>
          <w:szCs w:val="24"/>
          <w:lang w:val="uk-UA"/>
        </w:rPr>
      </w:pPr>
      <w:r>
        <w:rPr>
          <w:rFonts w:ascii="Times New Roman" w:hAnsi="Times New Roman" w:cs="Times New Roman"/>
          <w:sz w:val="24"/>
          <w:szCs w:val="24"/>
        </w:rPr>
        <w:t>В украинском культурном пространстве СВ наиболее значительными фигурами художественного модерна и авангарда стали художник-график Г.Нарбут, художник-импрессионист А.Мурашко (картина: «Селянська родина»</w:t>
      </w:r>
      <w:r>
        <w:rPr>
          <w:rFonts w:ascii="Times New Roman" w:hAnsi="Times New Roman" w:cs="Times New Roman"/>
          <w:sz w:val="24"/>
          <w:szCs w:val="24"/>
          <w:lang w:val="uk-UA"/>
        </w:rPr>
        <w:t>, «Похорон кошевого»</w:t>
      </w:r>
      <w:r>
        <w:rPr>
          <w:rFonts w:ascii="Times New Roman" w:hAnsi="Times New Roman" w:cs="Times New Roman"/>
          <w:sz w:val="24"/>
          <w:szCs w:val="24"/>
        </w:rPr>
        <w:t>), А.Новаковский («Автопортрет», «Коляда»), архитектор, живописец, график В.Кричевский («</w:t>
      </w:r>
      <w:r>
        <w:rPr>
          <w:rFonts w:ascii="Times New Roman" w:hAnsi="Times New Roman" w:cs="Times New Roman"/>
          <w:sz w:val="24"/>
          <w:szCs w:val="24"/>
          <w:lang w:val="uk-UA"/>
        </w:rPr>
        <w:t>На Дніпрі», «»Сорочинський ярмарок»), основатель украинского книжного искусства. Среди литераторов – поэт-экзистенциалист Богдан Лепкий, поэт-футурист М.Семенко, писатель В.Стефаник (лирические сборники: Синя книжечка», «Дорога», Моє слово»), композитор К.Стеценко (кантата «Єднаймося»).</w:t>
      </w:r>
    </w:p>
    <w:p w:rsidR="00FA1C24" w:rsidRDefault="00FA1C24" w:rsidP="00A66251">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С закатом культуры СВ разрушилась особая творческая, диалогическая атмосфера, в которой генерировались идеи нового искусства, позволявшего видеть мир иными глазами. С уходом Серебряного века исчезли целые пласты русской культуры. Изменился ее пространственный контекст, расслоившись на русско-зарубежную и русско-советскую сферы.</w:t>
      </w:r>
    </w:p>
    <w:p w:rsidR="00FA1C24" w:rsidRDefault="00FA1C24" w:rsidP="00A66251">
      <w:pPr>
        <w:pStyle w:val="PlainText"/>
        <w:ind w:firstLine="708"/>
        <w:jc w:val="both"/>
        <w:rPr>
          <w:rFonts w:ascii="Times New Roman" w:hAnsi="Times New Roman" w:cs="Times New Roman"/>
          <w:sz w:val="24"/>
          <w:szCs w:val="24"/>
        </w:rPr>
      </w:pPr>
    </w:p>
    <w:p w:rsidR="00FA1C24" w:rsidRDefault="00FA1C24"/>
    <w:sectPr w:rsidR="00FA1C24" w:rsidSect="006A43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D147D"/>
    <w:multiLevelType w:val="hybridMultilevel"/>
    <w:tmpl w:val="52805A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B2D6152"/>
    <w:multiLevelType w:val="hybridMultilevel"/>
    <w:tmpl w:val="C4BE38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6251"/>
    <w:rsid w:val="000264FD"/>
    <w:rsid w:val="00292169"/>
    <w:rsid w:val="002A5E4A"/>
    <w:rsid w:val="003464F2"/>
    <w:rsid w:val="003A0225"/>
    <w:rsid w:val="005636ED"/>
    <w:rsid w:val="005D05AE"/>
    <w:rsid w:val="005D3C8D"/>
    <w:rsid w:val="005F05E4"/>
    <w:rsid w:val="0064161E"/>
    <w:rsid w:val="006A4311"/>
    <w:rsid w:val="006B1A73"/>
    <w:rsid w:val="00703D43"/>
    <w:rsid w:val="00784E95"/>
    <w:rsid w:val="008513FC"/>
    <w:rsid w:val="00883DAA"/>
    <w:rsid w:val="00995893"/>
    <w:rsid w:val="009D1634"/>
    <w:rsid w:val="00A66251"/>
    <w:rsid w:val="00B816E3"/>
    <w:rsid w:val="00C86A38"/>
    <w:rsid w:val="00D65B40"/>
    <w:rsid w:val="00DA4612"/>
    <w:rsid w:val="00DB0806"/>
    <w:rsid w:val="00F55699"/>
    <w:rsid w:val="00FA1C2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31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A66251"/>
    <w:pPr>
      <w:spacing w:after="0" w:line="240" w:lineRule="auto"/>
      <w:ind w:firstLine="540"/>
    </w:pPr>
    <w:rPr>
      <w:rFonts w:cs="Calibri"/>
      <w:sz w:val="28"/>
      <w:szCs w:val="28"/>
      <w:lang w:val="uk-UA"/>
    </w:rPr>
  </w:style>
  <w:style w:type="character" w:customStyle="1" w:styleId="BodyTextIndentChar">
    <w:name w:val="Body Text Indent Char"/>
    <w:basedOn w:val="DefaultParagraphFont"/>
    <w:link w:val="BodyTextIndent"/>
    <w:uiPriority w:val="99"/>
    <w:semiHidden/>
    <w:locked/>
    <w:rsid w:val="00A66251"/>
    <w:rPr>
      <w:rFonts w:ascii="Calibri" w:hAnsi="Calibri" w:cs="Calibri"/>
      <w:sz w:val="28"/>
      <w:szCs w:val="28"/>
      <w:lang w:val="uk-UA"/>
    </w:rPr>
  </w:style>
  <w:style w:type="character" w:customStyle="1" w:styleId="a">
    <w:name w:val="Основной текст с отступом Знак"/>
    <w:basedOn w:val="DefaultParagraphFont"/>
    <w:link w:val="BodyTextIndent"/>
    <w:uiPriority w:val="99"/>
    <w:semiHidden/>
    <w:locked/>
    <w:rsid w:val="00A66251"/>
    <w:rPr>
      <w:rFonts w:cs="Times New Roman"/>
    </w:rPr>
  </w:style>
  <w:style w:type="paragraph" w:styleId="PlainText">
    <w:name w:val="Plain Text"/>
    <w:basedOn w:val="Normal"/>
    <w:link w:val="PlainTextChar"/>
    <w:uiPriority w:val="99"/>
    <w:semiHidden/>
    <w:rsid w:val="00A66251"/>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A66251"/>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8546053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56</TotalTime>
  <Pages>10</Pages>
  <Words>5290</Words>
  <Characters>30159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Armani</dc:creator>
  <cp:keywords/>
  <dc:description/>
  <cp:lastModifiedBy>FuckYouBill</cp:lastModifiedBy>
  <cp:revision>17</cp:revision>
  <dcterms:created xsi:type="dcterms:W3CDTF">2016-02-09T14:15:00Z</dcterms:created>
  <dcterms:modified xsi:type="dcterms:W3CDTF">2017-05-22T20:22:00Z</dcterms:modified>
</cp:coreProperties>
</file>